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42C13" w:rsidRPr="00247DA8" w:rsidRDefault="00242C13">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242C13" w:rsidRPr="00247DA8" w:rsidRDefault="00242C13">
      <w:pPr>
        <w:pStyle w:val="Body"/>
        <w:rPr>
          <w:rFonts w:cs="Arial"/>
          <w:color w:val="auto"/>
          <w:sz w:val="24"/>
          <w:szCs w:val="24"/>
        </w:rPr>
      </w:pPr>
    </w:p>
    <w:p w:rsidR="00242C13" w:rsidRPr="00247DA8" w:rsidRDefault="00242C13">
      <w:pPr>
        <w:pStyle w:val="Body"/>
        <w:rPr>
          <w:rFonts w:cs="Arial"/>
          <w:color w:val="auto"/>
          <w:sz w:val="24"/>
          <w:szCs w:val="24"/>
        </w:rPr>
      </w:pPr>
    </w:p>
    <w:p w:rsidR="00242C13" w:rsidRPr="00082CC1" w:rsidRDefault="00242C13" w:rsidP="00D8726C">
      <w:pPr>
        <w:pStyle w:val="Title"/>
        <w:spacing w:line="360" w:lineRule="auto"/>
        <w:ind w:right="-2"/>
        <w:jc w:val="left"/>
        <w:rPr>
          <w:rFonts w:ascii="Barlow" w:hAnsi="Barlow"/>
          <w:b/>
          <w:sz w:val="36"/>
          <w:szCs w:val="36"/>
          <w:lang w:val="de-DE"/>
        </w:rPr>
      </w:pPr>
      <w:r w:rsidRPr="00082CC1">
        <w:rPr>
          <w:rFonts w:ascii="Barlow" w:hAnsi="Barlow"/>
          <w:b/>
          <w:sz w:val="36"/>
          <w:szCs w:val="36"/>
          <w:lang w:val="de-DE"/>
        </w:rPr>
        <w:t>Presse</w:t>
      </w:r>
      <w:r>
        <w:rPr>
          <w:rFonts w:ascii="Barlow" w:hAnsi="Barlow"/>
          <w:b/>
          <w:sz w:val="36"/>
          <w:szCs w:val="36"/>
          <w:lang w:val="de-DE"/>
        </w:rPr>
        <w:t>bericht</w:t>
      </w:r>
    </w:p>
    <w:p w:rsidR="00242C13" w:rsidRPr="00082CC1" w:rsidRDefault="00242C13" w:rsidP="00D8726C">
      <w:pPr>
        <w:pStyle w:val="Title"/>
        <w:tabs>
          <w:tab w:val="left" w:pos="1134"/>
        </w:tabs>
        <w:ind w:right="-2"/>
        <w:jc w:val="left"/>
        <w:rPr>
          <w:rFonts w:ascii="Barlow" w:hAnsi="Barlow"/>
          <w:sz w:val="20"/>
          <w:lang w:val="de-DE"/>
        </w:rPr>
      </w:pPr>
      <w:r w:rsidRPr="00082CC1">
        <w:rPr>
          <w:rFonts w:ascii="Barlow" w:hAnsi="Barlow"/>
          <w:sz w:val="20"/>
          <w:lang w:val="de-DE"/>
        </w:rPr>
        <w:t>Datum:</w:t>
      </w:r>
      <w:r w:rsidRPr="00082CC1">
        <w:rPr>
          <w:rFonts w:ascii="Barlow" w:hAnsi="Barlow"/>
          <w:sz w:val="20"/>
          <w:lang w:val="de-DE"/>
        </w:rPr>
        <w:tab/>
      </w:r>
      <w:r>
        <w:rPr>
          <w:rFonts w:ascii="Barlow" w:hAnsi="Barlow"/>
          <w:sz w:val="20"/>
          <w:lang w:val="de-DE"/>
        </w:rPr>
        <w:t>Februar 2024</w:t>
      </w:r>
    </w:p>
    <w:p w:rsidR="00242C13" w:rsidRPr="00082CC1" w:rsidRDefault="00242C13" w:rsidP="00131D84">
      <w:pPr>
        <w:pStyle w:val="BodyText"/>
        <w:tabs>
          <w:tab w:val="left" w:pos="1134"/>
          <w:tab w:val="left" w:pos="1701"/>
        </w:tabs>
        <w:rPr>
          <w:rFonts w:ascii="Barlow" w:hAnsi="Barlow"/>
          <w:sz w:val="20"/>
        </w:rPr>
      </w:pPr>
      <w:r w:rsidRPr="00082CC1">
        <w:rPr>
          <w:rFonts w:ascii="Barlow" w:hAnsi="Barlow"/>
          <w:sz w:val="20"/>
          <w:szCs w:val="20"/>
        </w:rPr>
        <w:t>Thema:</w:t>
      </w:r>
      <w:r w:rsidRPr="00082CC1">
        <w:rPr>
          <w:rFonts w:ascii="Barlow" w:hAnsi="Barlow"/>
          <w:sz w:val="20"/>
          <w:szCs w:val="20"/>
        </w:rPr>
        <w:tab/>
      </w:r>
      <w:r w:rsidRPr="00082CC1">
        <w:rPr>
          <w:rFonts w:ascii="Barlow" w:hAnsi="Barlow"/>
          <w:sz w:val="20"/>
        </w:rPr>
        <w:t>ACE Kleinstoßdämpfer schützen Falltestmechanik und -elektrik vor hohen Massenkräften</w:t>
      </w:r>
    </w:p>
    <w:p w:rsidR="00242C13" w:rsidRPr="00082CC1" w:rsidRDefault="00242C13" w:rsidP="00131D84">
      <w:pPr>
        <w:rPr>
          <w:rFonts w:ascii="Barlow" w:hAnsi="Barlow" w:cs="Arial"/>
        </w:rPr>
      </w:pPr>
    </w:p>
    <w:p w:rsidR="00242C13" w:rsidRPr="00082CC1" w:rsidRDefault="00242C13" w:rsidP="00D8726C">
      <w:pPr>
        <w:pStyle w:val="BodyText"/>
        <w:tabs>
          <w:tab w:val="clear" w:pos="3828"/>
          <w:tab w:val="left" w:pos="709"/>
          <w:tab w:val="left" w:pos="1134"/>
        </w:tabs>
        <w:rPr>
          <w:rFonts w:ascii="Barlow" w:hAnsi="Barlow"/>
          <w:szCs w:val="24"/>
        </w:rPr>
      </w:pPr>
    </w:p>
    <w:p w:rsidR="00242C13" w:rsidRPr="007B5766" w:rsidRDefault="00242C13" w:rsidP="007B5766">
      <w:pPr>
        <w:rPr>
          <w:rFonts w:ascii="Barlow" w:hAnsi="Barlow"/>
          <w:b/>
          <w:sz w:val="28"/>
          <w:szCs w:val="28"/>
        </w:rPr>
      </w:pPr>
      <w:r>
        <w:rPr>
          <w:rFonts w:ascii="Barlow" w:hAnsi="Barlow"/>
          <w:b/>
          <w:sz w:val="28"/>
          <w:szCs w:val="28"/>
        </w:rPr>
        <w:t xml:space="preserve">Falltestkonstruktion: </w:t>
      </w:r>
      <w:r w:rsidRPr="007B5766">
        <w:rPr>
          <w:rFonts w:ascii="Barlow" w:hAnsi="Barlow"/>
          <w:b/>
          <w:sz w:val="28"/>
          <w:szCs w:val="28"/>
        </w:rPr>
        <w:t xml:space="preserve">Maschinenbaunachwuchs </w:t>
      </w:r>
      <w:r>
        <w:rPr>
          <w:rFonts w:ascii="Barlow" w:hAnsi="Barlow"/>
          <w:b/>
          <w:sz w:val="28"/>
          <w:szCs w:val="28"/>
        </w:rPr>
        <w:t>setzt auf Dämpfer von ACE</w:t>
      </w:r>
    </w:p>
    <w:p w:rsidR="00242C13" w:rsidRPr="00082CC1" w:rsidRDefault="00242C13" w:rsidP="000B66F0">
      <w:pPr>
        <w:rPr>
          <w:rFonts w:ascii="Barlow" w:hAnsi="Barlow" w:cs="Arial"/>
        </w:rPr>
      </w:pPr>
    </w:p>
    <w:p w:rsidR="00242C13" w:rsidRPr="00082CC1" w:rsidRDefault="00242C13" w:rsidP="00D8726C">
      <w:pPr>
        <w:pStyle w:val="BodyText"/>
        <w:rPr>
          <w:rFonts w:ascii="Barlow" w:hAnsi="Barlow"/>
          <w:szCs w:val="24"/>
        </w:rPr>
      </w:pPr>
    </w:p>
    <w:p w:rsidR="00242C13" w:rsidRPr="00082CC1" w:rsidRDefault="00242C13" w:rsidP="00131D84">
      <w:pPr>
        <w:rPr>
          <w:rFonts w:ascii="Barlow" w:hAnsi="Barlow" w:cs="Arial"/>
          <w:b/>
        </w:rPr>
      </w:pPr>
      <w:r>
        <w:rPr>
          <w:rFonts w:ascii="Barlow" w:hAnsi="Barlow" w:cs="Arial"/>
          <w:b/>
        </w:rPr>
        <w:t>B</w:t>
      </w:r>
      <w:r w:rsidRPr="00082CC1">
        <w:rPr>
          <w:rFonts w:ascii="Barlow" w:hAnsi="Barlow" w:cs="Arial"/>
          <w:b/>
        </w:rPr>
        <w:t xml:space="preserve">ei </w:t>
      </w:r>
      <w:r>
        <w:rPr>
          <w:rFonts w:ascii="Barlow" w:hAnsi="Barlow" w:cs="Arial"/>
          <w:b/>
        </w:rPr>
        <w:t xml:space="preserve">Tests von </w:t>
      </w:r>
      <w:r w:rsidRPr="00082CC1">
        <w:rPr>
          <w:rFonts w:ascii="Barlow" w:hAnsi="Barlow" w:cs="Arial"/>
          <w:b/>
        </w:rPr>
        <w:t>Rollst</w:t>
      </w:r>
      <w:r>
        <w:rPr>
          <w:rFonts w:ascii="Barlow" w:hAnsi="Barlow" w:cs="Arial"/>
          <w:b/>
        </w:rPr>
        <w:t>ühlen gehen die Hersteller aus verständlichen Gründen auf Nummer sicher</w:t>
      </w:r>
      <w:r w:rsidRPr="00082CC1">
        <w:rPr>
          <w:rFonts w:ascii="Barlow" w:hAnsi="Barlow" w:cs="Arial"/>
          <w:b/>
        </w:rPr>
        <w:t xml:space="preserve">. </w:t>
      </w:r>
      <w:r>
        <w:rPr>
          <w:rFonts w:ascii="Barlow" w:hAnsi="Barlow" w:cs="Arial"/>
          <w:b/>
        </w:rPr>
        <w:t xml:space="preserve">Daher gingen </w:t>
      </w:r>
      <w:r w:rsidRPr="00082CC1">
        <w:rPr>
          <w:rFonts w:ascii="Barlow" w:hAnsi="Barlow" w:cs="Arial"/>
          <w:b/>
        </w:rPr>
        <w:t xml:space="preserve">drei </w:t>
      </w:r>
      <w:r w:rsidRPr="00082CC1">
        <w:rPr>
          <w:rFonts w:ascii="Barlow" w:hAnsi="Barlow"/>
          <w:b/>
        </w:rPr>
        <w:t>Maschinenbautechnik</w:t>
      </w:r>
      <w:r w:rsidRPr="00082CC1">
        <w:rPr>
          <w:rFonts w:ascii="Barlow" w:hAnsi="Barlow" w:cs="Arial"/>
          <w:b/>
        </w:rPr>
        <w:t xml:space="preserve">er </w:t>
      </w:r>
      <w:r>
        <w:rPr>
          <w:rFonts w:ascii="Barlow" w:hAnsi="Barlow" w:cs="Arial"/>
          <w:b/>
        </w:rPr>
        <w:t xml:space="preserve">kein Risiko ein, als sie </w:t>
      </w:r>
      <w:r w:rsidRPr="00082CC1">
        <w:rPr>
          <w:rFonts w:ascii="Barlow" w:hAnsi="Barlow" w:cs="Arial"/>
          <w:b/>
        </w:rPr>
        <w:t xml:space="preserve">im Auftrag </w:t>
      </w:r>
      <w:r>
        <w:rPr>
          <w:rFonts w:ascii="Barlow" w:hAnsi="Barlow" w:cs="Arial"/>
          <w:b/>
        </w:rPr>
        <w:t xml:space="preserve">des </w:t>
      </w:r>
      <w:r w:rsidRPr="00082CC1">
        <w:rPr>
          <w:rFonts w:ascii="Barlow" w:hAnsi="Barlow" w:cs="Arial"/>
          <w:b/>
        </w:rPr>
        <w:t xml:space="preserve">renommierten </w:t>
      </w:r>
      <w:r>
        <w:rPr>
          <w:rFonts w:ascii="Barlow" w:hAnsi="Barlow" w:cs="Arial"/>
          <w:b/>
        </w:rPr>
        <w:t xml:space="preserve">Unternehmens Meyra </w:t>
      </w:r>
      <w:r w:rsidRPr="00082CC1">
        <w:rPr>
          <w:rFonts w:ascii="Barlow" w:hAnsi="Barlow" w:cs="Arial"/>
          <w:b/>
        </w:rPr>
        <w:t xml:space="preserve">einen Falltestprüfstand </w:t>
      </w:r>
      <w:r>
        <w:rPr>
          <w:rFonts w:ascii="Barlow" w:hAnsi="Barlow" w:cs="Arial"/>
          <w:b/>
        </w:rPr>
        <w:t xml:space="preserve">für Rollis </w:t>
      </w:r>
      <w:r w:rsidRPr="00082CC1">
        <w:rPr>
          <w:rFonts w:ascii="Barlow" w:hAnsi="Barlow" w:cs="Arial"/>
          <w:b/>
        </w:rPr>
        <w:t>entwickelt</w:t>
      </w:r>
      <w:r>
        <w:rPr>
          <w:rFonts w:ascii="Barlow" w:hAnsi="Barlow" w:cs="Arial"/>
          <w:b/>
        </w:rPr>
        <w:t>en – zu</w:t>
      </w:r>
      <w:r w:rsidRPr="00082CC1">
        <w:rPr>
          <w:rFonts w:ascii="Barlow" w:hAnsi="Barlow" w:cs="Arial"/>
          <w:b/>
        </w:rPr>
        <w:t xml:space="preserve">m Schutz ihrer Konstruktion </w:t>
      </w:r>
      <w:r>
        <w:rPr>
          <w:rFonts w:ascii="Barlow" w:hAnsi="Barlow" w:cs="Arial"/>
          <w:b/>
        </w:rPr>
        <w:t xml:space="preserve">vertrauen sie auf </w:t>
      </w:r>
      <w:r w:rsidRPr="00082CC1">
        <w:rPr>
          <w:rFonts w:ascii="Barlow" w:hAnsi="Barlow" w:cs="Arial"/>
          <w:b/>
        </w:rPr>
        <w:t xml:space="preserve">Kleinstoßdämpfer </w:t>
      </w:r>
      <w:r>
        <w:rPr>
          <w:rFonts w:ascii="Barlow" w:hAnsi="Barlow" w:cs="Arial"/>
          <w:b/>
        </w:rPr>
        <w:t xml:space="preserve">von </w:t>
      </w:r>
      <w:r w:rsidRPr="00082CC1">
        <w:rPr>
          <w:rFonts w:ascii="Barlow" w:hAnsi="Barlow" w:cs="Arial"/>
          <w:b/>
        </w:rPr>
        <w:t>ACE.</w:t>
      </w:r>
    </w:p>
    <w:p w:rsidR="00242C13" w:rsidRDefault="00242C13" w:rsidP="00131D84">
      <w:pPr>
        <w:rPr>
          <w:rFonts w:ascii="Barlow" w:hAnsi="Barlow"/>
        </w:rPr>
      </w:pPr>
    </w:p>
    <w:p w:rsidR="00242C13" w:rsidRPr="00082CC1" w:rsidRDefault="00242C13" w:rsidP="00131D84">
      <w:pPr>
        <w:rPr>
          <w:rFonts w:ascii="Barlow" w:hAnsi="Barlow"/>
        </w:rPr>
      </w:pPr>
    </w:p>
    <w:p w:rsidR="00242C13" w:rsidRPr="00082CC1" w:rsidRDefault="00242C13" w:rsidP="00131D84">
      <w:pPr>
        <w:rPr>
          <w:rFonts w:ascii="Barlow" w:hAnsi="Barlow"/>
        </w:rPr>
      </w:pPr>
      <w:r>
        <w:rPr>
          <w:rFonts w:ascii="Barlow" w:hAnsi="Barlow"/>
        </w:rPr>
        <w:t xml:space="preserve">Ihre </w:t>
      </w:r>
      <w:r w:rsidRPr="00082CC1">
        <w:rPr>
          <w:rFonts w:ascii="Barlow" w:hAnsi="Barlow"/>
        </w:rPr>
        <w:t xml:space="preserve">Ausbildung zum staatlich geprüften Techniker in der Fachrichtung Maschinenbau </w:t>
      </w:r>
      <w:r>
        <w:rPr>
          <w:rFonts w:ascii="Barlow" w:hAnsi="Barlow"/>
        </w:rPr>
        <w:t xml:space="preserve">absolvierten </w:t>
      </w:r>
      <w:r w:rsidRPr="00082CC1">
        <w:rPr>
          <w:rFonts w:ascii="Barlow" w:hAnsi="Barlow"/>
        </w:rPr>
        <w:t xml:space="preserve">Arne Hankemeier, Julian Raimann und Tobias Ridder </w:t>
      </w:r>
      <w:r>
        <w:rPr>
          <w:rFonts w:ascii="Barlow" w:hAnsi="Barlow"/>
        </w:rPr>
        <w:t xml:space="preserve">im Rahmen einer </w:t>
      </w:r>
      <w:r w:rsidRPr="00082CC1">
        <w:rPr>
          <w:rFonts w:ascii="Barlow" w:hAnsi="Barlow"/>
        </w:rPr>
        <w:t>berufsbegleitenden Weiterbildung am Felix-Fech</w:t>
      </w:r>
      <w:r>
        <w:rPr>
          <w:rFonts w:ascii="Barlow" w:hAnsi="Barlow"/>
        </w:rPr>
        <w:t>enbach-Berufskolleg in Detmold</w:t>
      </w:r>
      <w:r w:rsidRPr="00082CC1">
        <w:rPr>
          <w:rFonts w:ascii="Barlow" w:hAnsi="Barlow"/>
        </w:rPr>
        <w:t xml:space="preserve">. </w:t>
      </w:r>
      <w:r>
        <w:rPr>
          <w:rFonts w:ascii="Barlow" w:hAnsi="Barlow"/>
        </w:rPr>
        <w:t xml:space="preserve">Dort </w:t>
      </w:r>
      <w:r w:rsidRPr="00082CC1">
        <w:rPr>
          <w:rFonts w:ascii="Barlow" w:hAnsi="Barlow"/>
        </w:rPr>
        <w:t xml:space="preserve">ist Volker Geise </w:t>
      </w:r>
      <w:r>
        <w:rPr>
          <w:rFonts w:ascii="Barlow" w:hAnsi="Barlow"/>
        </w:rPr>
        <w:t>f</w:t>
      </w:r>
      <w:r w:rsidRPr="00082CC1">
        <w:rPr>
          <w:rFonts w:ascii="Barlow" w:hAnsi="Barlow"/>
        </w:rPr>
        <w:t>ür die pädagogische Leitung verantwortlich. Wie er versichert, wird in der Fachrichtung Maschinenbautechnik der Fachschule Technik der Anteil praxisorientierter Arbeit groß geschrieben.</w:t>
      </w:r>
      <w:r>
        <w:rPr>
          <w:rFonts w:ascii="Barlow" w:hAnsi="Barlow"/>
        </w:rPr>
        <w:t xml:space="preserve"> Daher begrüßte er von Anfang an das Vorhaben seiner drei Absolventen, im Rahmen von deren Abschlussarbeit eng mit der</w:t>
      </w:r>
      <w:r w:rsidRPr="00082CC1">
        <w:rPr>
          <w:rFonts w:ascii="Barlow" w:hAnsi="Barlow"/>
        </w:rPr>
        <w:t xml:space="preserve"> MEYRA GmbH, ein</w:t>
      </w:r>
      <w:r>
        <w:rPr>
          <w:rFonts w:ascii="Barlow" w:hAnsi="Barlow"/>
        </w:rPr>
        <w:t>em</w:t>
      </w:r>
      <w:r w:rsidRPr="00082CC1">
        <w:rPr>
          <w:rFonts w:ascii="Barlow" w:hAnsi="Barlow"/>
        </w:rPr>
        <w:t xml:space="preserve"> Teil der international agierenden MEYRA Group</w:t>
      </w:r>
      <w:r>
        <w:rPr>
          <w:rFonts w:ascii="Barlow" w:hAnsi="Barlow"/>
        </w:rPr>
        <w:t xml:space="preserve"> aus </w:t>
      </w:r>
      <w:r w:rsidRPr="00082CC1">
        <w:rPr>
          <w:rFonts w:ascii="Barlow" w:hAnsi="Barlow"/>
        </w:rPr>
        <w:t xml:space="preserve">Kalldorf </w:t>
      </w:r>
      <w:r>
        <w:rPr>
          <w:rFonts w:ascii="Barlow" w:hAnsi="Barlow"/>
        </w:rPr>
        <w:t>zu kooperieren. Das Unternehmen gehört</w:t>
      </w:r>
      <w:r w:rsidRPr="00082CC1">
        <w:rPr>
          <w:rFonts w:ascii="Barlow" w:hAnsi="Barlow"/>
        </w:rPr>
        <w:t xml:space="preserve"> zu den weltweit führenden Herstellern von hochwertigen Rollstühlen und </w:t>
      </w:r>
      <w:r>
        <w:rPr>
          <w:rFonts w:ascii="Barlow" w:hAnsi="Barlow"/>
        </w:rPr>
        <w:t xml:space="preserve">hat </w:t>
      </w:r>
      <w:r w:rsidRPr="00082CC1">
        <w:rPr>
          <w:rFonts w:ascii="Barlow" w:hAnsi="Barlow"/>
        </w:rPr>
        <w:t xml:space="preserve">sich </w:t>
      </w:r>
      <w:r>
        <w:rPr>
          <w:rFonts w:ascii="Barlow" w:hAnsi="Barlow"/>
        </w:rPr>
        <w:t xml:space="preserve">zudem </w:t>
      </w:r>
      <w:r w:rsidRPr="00082CC1">
        <w:rPr>
          <w:rFonts w:ascii="Barlow" w:hAnsi="Barlow"/>
        </w:rPr>
        <w:t xml:space="preserve">als Lieferant von Rehabilitationsmitteln profiliert. Dem eigenen Anspruch „Wir bewegen Menschen“ folgend, unterstützen und motivieren die Mitarbeiter von MEYRA viele Menschen mit Handicap weltweit dabei, mehr Mobilität und Selbstständigkeit zu erzielen. Dabei bringt </w:t>
      </w:r>
      <w:r>
        <w:rPr>
          <w:rFonts w:ascii="Barlow" w:hAnsi="Barlow"/>
        </w:rPr>
        <w:t xml:space="preserve">MEYRA </w:t>
      </w:r>
      <w:r w:rsidRPr="00082CC1">
        <w:rPr>
          <w:rFonts w:ascii="Barlow" w:hAnsi="Barlow"/>
        </w:rPr>
        <w:t>das Know-how und die Erfahrungen einzelner Kernkompetenzen zusammen, um neue Perspektiven zu gewinnen und daraus</w:t>
      </w:r>
      <w:r>
        <w:rPr>
          <w:rFonts w:ascii="Barlow" w:hAnsi="Barlow"/>
        </w:rPr>
        <w:t xml:space="preserve"> </w:t>
      </w:r>
      <w:r w:rsidRPr="00082CC1">
        <w:rPr>
          <w:rFonts w:ascii="Barlow" w:hAnsi="Barlow"/>
        </w:rPr>
        <w:t>innovative Lösungen zu entwickeln. Der ständige Austausch mit Betroffenen sowie mit Expertinnen und Experten aus Medizin, Therapie und Pflege und auch die enge Zusammenarbeit mit dem Sanitätsfachhandel ermöglichen die Entwicklung praxisorientierter Produkte.</w:t>
      </w:r>
    </w:p>
    <w:p w:rsidR="00242C13" w:rsidRPr="00082CC1" w:rsidRDefault="00242C13" w:rsidP="00131D84">
      <w:pPr>
        <w:rPr>
          <w:rFonts w:ascii="Barlow" w:hAnsi="Barlow"/>
        </w:rPr>
      </w:pPr>
    </w:p>
    <w:p w:rsidR="00242C13" w:rsidRDefault="00242C13" w:rsidP="00131D84">
      <w:pPr>
        <w:rPr>
          <w:rFonts w:ascii="Barlow" w:hAnsi="Barlow"/>
        </w:rPr>
      </w:pPr>
      <w:r w:rsidRPr="00082CC1">
        <w:rPr>
          <w:rFonts w:ascii="Barlow" w:hAnsi="Barlow"/>
        </w:rPr>
        <w:t xml:space="preserve">Dieser ganzheitliche und praxisorientierte Ansatz </w:t>
      </w:r>
      <w:r>
        <w:rPr>
          <w:rFonts w:ascii="Barlow" w:hAnsi="Barlow"/>
        </w:rPr>
        <w:t xml:space="preserve">von </w:t>
      </w:r>
      <w:r w:rsidRPr="00082CC1">
        <w:rPr>
          <w:rFonts w:ascii="Barlow" w:hAnsi="Barlow"/>
        </w:rPr>
        <w:t xml:space="preserve">MEYRA </w:t>
      </w:r>
      <w:r>
        <w:rPr>
          <w:rFonts w:ascii="Barlow" w:hAnsi="Barlow"/>
        </w:rPr>
        <w:t xml:space="preserve">kam der </w:t>
      </w:r>
      <w:r w:rsidRPr="00082CC1">
        <w:rPr>
          <w:rFonts w:ascii="Barlow" w:hAnsi="Barlow"/>
        </w:rPr>
        <w:t>Lerngruppe des Felix-Fechenbachs-Berufskollegs</w:t>
      </w:r>
      <w:r>
        <w:rPr>
          <w:rFonts w:ascii="Barlow" w:hAnsi="Barlow"/>
        </w:rPr>
        <w:t xml:space="preserve"> sehr entgegen,</w:t>
      </w:r>
      <w:r w:rsidRPr="00082CC1">
        <w:rPr>
          <w:rFonts w:ascii="Barlow" w:hAnsi="Barlow"/>
        </w:rPr>
        <w:t xml:space="preserve"> </w:t>
      </w:r>
      <w:r>
        <w:rPr>
          <w:rFonts w:ascii="Barlow" w:hAnsi="Barlow"/>
        </w:rPr>
        <w:t>wo</w:t>
      </w:r>
      <w:r w:rsidRPr="00082CC1">
        <w:rPr>
          <w:rFonts w:ascii="Barlow" w:hAnsi="Barlow"/>
        </w:rPr>
        <w:t xml:space="preserve">bei der Weg zum Techniker-Nachwuchs </w:t>
      </w:r>
      <w:r>
        <w:rPr>
          <w:rFonts w:ascii="Barlow" w:hAnsi="Barlow"/>
        </w:rPr>
        <w:t xml:space="preserve">ohnehin </w:t>
      </w:r>
      <w:r w:rsidRPr="00082CC1">
        <w:rPr>
          <w:rFonts w:ascii="Barlow" w:hAnsi="Barlow"/>
        </w:rPr>
        <w:t>nicht weit</w:t>
      </w:r>
      <w:r>
        <w:rPr>
          <w:rFonts w:ascii="Barlow" w:hAnsi="Barlow"/>
        </w:rPr>
        <w:t xml:space="preserve"> ist</w:t>
      </w:r>
      <w:r w:rsidRPr="00082CC1">
        <w:rPr>
          <w:rFonts w:ascii="Barlow" w:hAnsi="Barlow"/>
        </w:rPr>
        <w:t xml:space="preserve">. </w:t>
      </w:r>
      <w:r>
        <w:rPr>
          <w:rFonts w:ascii="Barlow" w:hAnsi="Barlow"/>
        </w:rPr>
        <w:t xml:space="preserve">Denn </w:t>
      </w:r>
      <w:r w:rsidRPr="00082CC1">
        <w:rPr>
          <w:rFonts w:ascii="Barlow" w:hAnsi="Barlow"/>
        </w:rPr>
        <w:t xml:space="preserve">mit Tobias Ridder </w:t>
      </w:r>
      <w:r>
        <w:rPr>
          <w:rFonts w:ascii="Barlow" w:hAnsi="Barlow"/>
        </w:rPr>
        <w:t xml:space="preserve">ist </w:t>
      </w:r>
      <w:r w:rsidRPr="00082CC1">
        <w:rPr>
          <w:rFonts w:ascii="Barlow" w:hAnsi="Barlow"/>
        </w:rPr>
        <w:t>einer der drei Nachwuchskräfte als Konstrukteur in der Sonderanfertigung beim Rollstuhl-Hersteller beschäftigt</w:t>
      </w:r>
      <w:r>
        <w:rPr>
          <w:rFonts w:ascii="Barlow" w:hAnsi="Barlow"/>
        </w:rPr>
        <w:t xml:space="preserve">. Zusammen mit </w:t>
      </w:r>
      <w:r w:rsidRPr="00082CC1">
        <w:rPr>
          <w:rFonts w:ascii="Barlow" w:hAnsi="Barlow"/>
        </w:rPr>
        <w:t>Arne Hankemeier</w:t>
      </w:r>
      <w:r>
        <w:rPr>
          <w:rFonts w:ascii="Barlow" w:hAnsi="Barlow"/>
        </w:rPr>
        <w:t xml:space="preserve"> und </w:t>
      </w:r>
      <w:r w:rsidRPr="00082CC1">
        <w:rPr>
          <w:rFonts w:ascii="Barlow" w:hAnsi="Barlow"/>
        </w:rPr>
        <w:t xml:space="preserve">Julian Raimann </w:t>
      </w:r>
      <w:r>
        <w:rPr>
          <w:rFonts w:ascii="Barlow" w:hAnsi="Barlow"/>
        </w:rPr>
        <w:t xml:space="preserve">hat er </w:t>
      </w:r>
      <w:r w:rsidRPr="00082CC1">
        <w:rPr>
          <w:rFonts w:ascii="Barlow" w:hAnsi="Barlow"/>
        </w:rPr>
        <w:t>als Abschlussarbeit einen Falltestprüfstand für Rollstühle entwickel</w:t>
      </w:r>
      <w:r>
        <w:rPr>
          <w:rFonts w:ascii="Barlow" w:hAnsi="Barlow"/>
        </w:rPr>
        <w:t>t</w:t>
      </w:r>
      <w:r w:rsidRPr="00082CC1">
        <w:rPr>
          <w:rFonts w:ascii="Barlow" w:hAnsi="Barlow"/>
        </w:rPr>
        <w:t xml:space="preserve">, </w:t>
      </w:r>
      <w:r>
        <w:rPr>
          <w:rFonts w:ascii="Barlow" w:hAnsi="Barlow"/>
        </w:rPr>
        <w:t xml:space="preserve">der </w:t>
      </w:r>
      <w:r w:rsidRPr="00082CC1">
        <w:rPr>
          <w:rFonts w:ascii="Barlow" w:hAnsi="Barlow"/>
        </w:rPr>
        <w:t>besonders die Belastungsfähigkeit von neuen Modellen überprüfen</w:t>
      </w:r>
      <w:r>
        <w:rPr>
          <w:rFonts w:ascii="Barlow" w:hAnsi="Barlow"/>
        </w:rPr>
        <w:t xml:space="preserve"> soll.</w:t>
      </w:r>
    </w:p>
    <w:p w:rsidR="00242C13" w:rsidRDefault="00242C13" w:rsidP="00131D84">
      <w:pPr>
        <w:rPr>
          <w:rFonts w:ascii="Barlow" w:hAnsi="Barlow"/>
        </w:rPr>
      </w:pPr>
    </w:p>
    <w:p w:rsidR="00242C13" w:rsidRDefault="00242C13" w:rsidP="00131D84">
      <w:pPr>
        <w:rPr>
          <w:rFonts w:ascii="Barlow" w:hAnsi="Barlow"/>
        </w:rPr>
      </w:pPr>
    </w:p>
    <w:p w:rsidR="00242C13" w:rsidRPr="00082CC1" w:rsidRDefault="00242C13" w:rsidP="004B7899">
      <w:pPr>
        <w:rPr>
          <w:rFonts w:ascii="Barlow" w:hAnsi="Barlow"/>
          <w:b/>
        </w:rPr>
      </w:pPr>
      <w:r>
        <w:rPr>
          <w:rFonts w:ascii="Barlow" w:hAnsi="Barlow"/>
          <w:b/>
        </w:rPr>
        <w:t xml:space="preserve">Hohe </w:t>
      </w:r>
      <w:r w:rsidRPr="00082CC1">
        <w:rPr>
          <w:rFonts w:ascii="Barlow" w:hAnsi="Barlow"/>
          <w:b/>
        </w:rPr>
        <w:t>Belastungsfähigkeit</w:t>
      </w:r>
      <w:r>
        <w:rPr>
          <w:rFonts w:ascii="Barlow" w:hAnsi="Barlow"/>
          <w:b/>
        </w:rPr>
        <w:t xml:space="preserve"> gefordert</w:t>
      </w:r>
    </w:p>
    <w:p w:rsidR="00242C13" w:rsidRDefault="00242C13" w:rsidP="00131D84">
      <w:pPr>
        <w:rPr>
          <w:rFonts w:ascii="Barlow" w:hAnsi="Barlow"/>
        </w:rPr>
      </w:pPr>
    </w:p>
    <w:p w:rsidR="00242C13" w:rsidRDefault="00242C13" w:rsidP="00131D84">
      <w:pPr>
        <w:rPr>
          <w:rFonts w:ascii="Barlow" w:hAnsi="Barlow"/>
        </w:rPr>
      </w:pPr>
      <w:r w:rsidRPr="00082CC1">
        <w:rPr>
          <w:rFonts w:ascii="Barlow" w:hAnsi="Barlow"/>
        </w:rPr>
        <w:t xml:space="preserve">Dieses Testgerät ist so aufgebaut, dass jeder </w:t>
      </w:r>
      <w:r>
        <w:rPr>
          <w:rFonts w:ascii="Barlow" w:hAnsi="Barlow"/>
        </w:rPr>
        <w:t>P</w:t>
      </w:r>
      <w:r w:rsidRPr="00082CC1">
        <w:rPr>
          <w:rFonts w:ascii="Barlow" w:hAnsi="Barlow"/>
        </w:rPr>
        <w:t>rüf</w:t>
      </w:r>
      <w:r>
        <w:rPr>
          <w:rFonts w:ascii="Barlow" w:hAnsi="Barlow"/>
        </w:rPr>
        <w:t>ling</w:t>
      </w:r>
      <w:r w:rsidRPr="00082CC1">
        <w:rPr>
          <w:rFonts w:ascii="Barlow" w:hAnsi="Barlow"/>
        </w:rPr>
        <w:t xml:space="preserve"> mit dem maximal zulässigen Gewicht beladen und in den Prüfstand gefahren wird. Danach wird der jeweilige Rollstuhl an einem Greifer eingeklinkt und mittels Pneumatik angehoben</w:t>
      </w:r>
      <w:r>
        <w:rPr>
          <w:rFonts w:ascii="Barlow" w:hAnsi="Barlow"/>
        </w:rPr>
        <w:t xml:space="preserve"> und</w:t>
      </w:r>
      <w:r w:rsidRPr="00082CC1">
        <w:rPr>
          <w:rFonts w:ascii="Barlow" w:hAnsi="Barlow"/>
        </w:rPr>
        <w:t xml:space="preserve"> nach dem Ausklinken aus einer zuvor definierten Höhe fallen gelassen zu werden. Um die Kraft der Aufprallplatte der Anhebevorrichtung zu dämpfen und die Konstruktion zu schützen, schwebte den drei Technikern vor, Stoßdämpfer anzubringen. Schließlich sollte nicht nur die Stabilität der Rollstühle nachgewiesen werden, sondern auch das Testgerät selbst stabil sein und nicht nach wenigen Zyklen bereits repariert werden müssen. Außerdem sprach für die hydraulischen Dämpfungselemente, dass sie dank linearer Kennlinien ohne Rückpralleffekte auskommen. Dies sorgt dafür, dass die ohnehin zeitaufwändige </w:t>
      </w:r>
      <w:r>
        <w:rPr>
          <w:rFonts w:ascii="Barlow" w:hAnsi="Barlow"/>
        </w:rPr>
        <w:t xml:space="preserve">sogenannte </w:t>
      </w:r>
      <w:r w:rsidRPr="00082CC1">
        <w:rPr>
          <w:rFonts w:ascii="Barlow" w:hAnsi="Barlow"/>
        </w:rPr>
        <w:t>Droptest</w:t>
      </w:r>
      <w:r>
        <w:rPr>
          <w:rFonts w:ascii="Barlow" w:hAnsi="Barlow"/>
        </w:rPr>
        <w:t>-P</w:t>
      </w:r>
      <w:r w:rsidRPr="00082CC1">
        <w:rPr>
          <w:rFonts w:ascii="Barlow" w:hAnsi="Barlow"/>
        </w:rPr>
        <w:t xml:space="preserve">rüfung nicht zu sehr in die Länge gezogen wird. „Wir wussten dank einer Präsentation der ACE Stoßdämpfer GmbH, an der wir im Rahmen unseres Unterrichts teilnehmen konnten, dass Stoßdämpfer die für sie vorgesehenen Aufgaben nicht nur von den Dämpfungseigenschaften besser lösen können, sondern </w:t>
      </w:r>
      <w:r>
        <w:rPr>
          <w:rFonts w:ascii="Barlow" w:hAnsi="Barlow"/>
        </w:rPr>
        <w:t xml:space="preserve">auch </w:t>
      </w:r>
      <w:r w:rsidRPr="00082CC1">
        <w:rPr>
          <w:rFonts w:ascii="Barlow" w:hAnsi="Barlow"/>
        </w:rPr>
        <w:t>dazu beitragen, dass sich das Testen leiser vollzieht als zum Beispiel beim Dämpfen mit Stahlfedern oder Gummipuffern“, erinnert sich Arne Hankemeier</w:t>
      </w:r>
      <w:r>
        <w:rPr>
          <w:rFonts w:ascii="Barlow" w:hAnsi="Barlow"/>
        </w:rPr>
        <w:t>. Da man</w:t>
      </w:r>
      <w:r w:rsidRPr="00082CC1">
        <w:rPr>
          <w:rFonts w:ascii="Barlow" w:hAnsi="Barlow"/>
        </w:rPr>
        <w:t xml:space="preserve"> potenzielle Fälle auf der Homepage </w:t>
      </w:r>
      <w:hyperlink r:id="rId6" w:history="1">
        <w:r w:rsidRPr="0084034E">
          <w:rPr>
            <w:rStyle w:val="Hyperlink"/>
            <w:rFonts w:ascii="Barlow" w:hAnsi="Barlow" w:cs="Barlow SemiBold"/>
          </w:rPr>
          <w:t>www.ace-ace.de</w:t>
        </w:r>
      </w:hyperlink>
      <w:r>
        <w:rPr>
          <w:rFonts w:ascii="Barlow" w:hAnsi="Barlow"/>
        </w:rPr>
        <w:t xml:space="preserve"> jederzeit </w:t>
      </w:r>
      <w:r w:rsidRPr="00082CC1">
        <w:rPr>
          <w:rFonts w:ascii="Barlow" w:hAnsi="Barlow"/>
        </w:rPr>
        <w:t>auslegen und die entsprechenden Produkte auch direkt bestellen kann</w:t>
      </w:r>
      <w:r>
        <w:rPr>
          <w:rFonts w:ascii="Barlow" w:hAnsi="Barlow"/>
        </w:rPr>
        <w:t>, wandte sich das</w:t>
      </w:r>
      <w:r w:rsidRPr="00082CC1">
        <w:rPr>
          <w:rFonts w:ascii="Barlow" w:hAnsi="Barlow"/>
        </w:rPr>
        <w:t xml:space="preserve"> Studententeam</w:t>
      </w:r>
      <w:r>
        <w:rPr>
          <w:rFonts w:ascii="Barlow" w:hAnsi="Barlow"/>
        </w:rPr>
        <w:t xml:space="preserve"> an</w:t>
      </w:r>
      <w:r w:rsidRPr="00082CC1">
        <w:rPr>
          <w:rFonts w:ascii="Barlow" w:hAnsi="Barlow"/>
        </w:rPr>
        <w:t xml:space="preserve"> ACE </w:t>
      </w:r>
      <w:r>
        <w:rPr>
          <w:rFonts w:ascii="Barlow" w:hAnsi="Barlow"/>
        </w:rPr>
        <w:t>in Langenfeld. Zu ihrer Freude bestätigten die Vertriebsingenieure nicht nur die Auslegungsdaten des Nachwuchses, sondern bemusterten sie auch gratis mit vier Kleinstoßdämpfern. D</w:t>
      </w:r>
      <w:r w:rsidRPr="00082CC1">
        <w:rPr>
          <w:rFonts w:ascii="Barlow" w:hAnsi="Barlow"/>
        </w:rPr>
        <w:t xml:space="preserve">ieses Vorgehen </w:t>
      </w:r>
      <w:r>
        <w:rPr>
          <w:rFonts w:ascii="Barlow" w:hAnsi="Barlow"/>
        </w:rPr>
        <w:t xml:space="preserve">ist </w:t>
      </w:r>
      <w:r w:rsidRPr="00082CC1">
        <w:rPr>
          <w:rFonts w:ascii="Barlow" w:hAnsi="Barlow"/>
        </w:rPr>
        <w:t>seit Jahren gelebte Praxis</w:t>
      </w:r>
      <w:r>
        <w:rPr>
          <w:rFonts w:ascii="Barlow" w:hAnsi="Barlow"/>
        </w:rPr>
        <w:t xml:space="preserve"> von ACE</w:t>
      </w:r>
      <w:r w:rsidRPr="00082CC1">
        <w:rPr>
          <w:rFonts w:ascii="Barlow" w:hAnsi="Barlow"/>
        </w:rPr>
        <w:t xml:space="preserve">, hat das Unternehmen doch die Erfahrung gemacht, dass aus </w:t>
      </w:r>
      <w:r>
        <w:rPr>
          <w:rFonts w:ascii="Barlow" w:hAnsi="Barlow"/>
        </w:rPr>
        <w:t xml:space="preserve">derartigen Förderungsmaßnahmen und </w:t>
      </w:r>
      <w:r w:rsidRPr="00082CC1">
        <w:rPr>
          <w:rFonts w:ascii="Barlow" w:hAnsi="Barlow"/>
        </w:rPr>
        <w:t xml:space="preserve">Kooperationen mit dem akademischen und fachschulischen Nachwuchs oft </w:t>
      </w:r>
      <w:r>
        <w:rPr>
          <w:rFonts w:ascii="Barlow" w:hAnsi="Barlow"/>
        </w:rPr>
        <w:t xml:space="preserve">innovative </w:t>
      </w:r>
      <w:r w:rsidRPr="00082CC1">
        <w:rPr>
          <w:rFonts w:ascii="Barlow" w:hAnsi="Barlow"/>
        </w:rPr>
        <w:t>Lösungsansätze bis hin zu</w:t>
      </w:r>
      <w:r>
        <w:rPr>
          <w:rFonts w:ascii="Barlow" w:hAnsi="Barlow"/>
        </w:rPr>
        <w:t xml:space="preserve"> neuen Produktserien entstehen. Und nicht zuletzt haben </w:t>
      </w:r>
      <w:r w:rsidRPr="00082CC1">
        <w:rPr>
          <w:rFonts w:ascii="Barlow" w:hAnsi="Barlow"/>
        </w:rPr>
        <w:t xml:space="preserve">der Rollstuhlhersteller MEYRA </w:t>
      </w:r>
      <w:r>
        <w:rPr>
          <w:rFonts w:ascii="Barlow" w:hAnsi="Barlow"/>
        </w:rPr>
        <w:t xml:space="preserve">wie </w:t>
      </w:r>
      <w:r w:rsidRPr="00082CC1">
        <w:rPr>
          <w:rFonts w:ascii="Barlow" w:hAnsi="Barlow"/>
        </w:rPr>
        <w:t xml:space="preserve">auch </w:t>
      </w:r>
      <w:r>
        <w:rPr>
          <w:rFonts w:ascii="Barlow" w:hAnsi="Barlow"/>
        </w:rPr>
        <w:t xml:space="preserve">ACE als </w:t>
      </w:r>
      <w:r w:rsidRPr="00082CC1">
        <w:rPr>
          <w:rFonts w:ascii="Barlow" w:hAnsi="Barlow"/>
        </w:rPr>
        <w:t>Anbieter von Dämpfungslösungen aller Art dasselbe Ziel: Sie wollen Kunden mit Rat und Tat zur Seite stehen, damit diese so viel wie möglich selbstständig erledigen können.</w:t>
      </w:r>
    </w:p>
    <w:p w:rsidR="00242C13" w:rsidRPr="00082CC1" w:rsidRDefault="00242C13" w:rsidP="00131D84">
      <w:pPr>
        <w:rPr>
          <w:rFonts w:ascii="Barlow" w:hAnsi="Barlow"/>
          <w:b/>
        </w:rPr>
      </w:pPr>
      <w:r>
        <w:rPr>
          <w:rFonts w:ascii="Barlow" w:hAnsi="Barlow"/>
        </w:rPr>
        <w:br w:type="column"/>
      </w:r>
      <w:r w:rsidRPr="00082CC1">
        <w:rPr>
          <w:rFonts w:ascii="Barlow" w:hAnsi="Barlow"/>
          <w:b/>
        </w:rPr>
        <w:t>Hydraulische Dämpfungselemente</w:t>
      </w:r>
      <w:r>
        <w:rPr>
          <w:rFonts w:ascii="Barlow" w:hAnsi="Barlow"/>
          <w:b/>
        </w:rPr>
        <w:t xml:space="preserve"> sind Problemlöser</w:t>
      </w:r>
    </w:p>
    <w:p w:rsidR="00242C13" w:rsidRPr="00082CC1" w:rsidRDefault="00242C13" w:rsidP="00131D84">
      <w:pPr>
        <w:rPr>
          <w:rFonts w:ascii="Barlow" w:hAnsi="Barlow"/>
        </w:rPr>
      </w:pPr>
    </w:p>
    <w:p w:rsidR="00242C13" w:rsidRDefault="00242C13" w:rsidP="00131D84">
      <w:pPr>
        <w:rPr>
          <w:rFonts w:ascii="Barlow" w:hAnsi="Barlow" w:cs="Arial"/>
          <w:shd w:val="clear" w:color="auto" w:fill="FFFFFF"/>
        </w:rPr>
      </w:pPr>
      <w:r>
        <w:rPr>
          <w:rFonts w:ascii="Barlow" w:hAnsi="Barlow"/>
        </w:rPr>
        <w:t xml:space="preserve">Nachdem das Team die </w:t>
      </w:r>
      <w:r w:rsidRPr="00082CC1">
        <w:rPr>
          <w:rFonts w:ascii="Barlow" w:hAnsi="Barlow"/>
        </w:rPr>
        <w:t>vier Kleinstoßdämpfer des Typs MC25EUM vo</w:t>
      </w:r>
      <w:r>
        <w:rPr>
          <w:rFonts w:ascii="Barlow" w:hAnsi="Barlow"/>
        </w:rPr>
        <w:t xml:space="preserve">n ACE erhielt, ging alles sehr schnell: Die hydraulischen Komponenten </w:t>
      </w:r>
      <w:r w:rsidRPr="00082CC1">
        <w:rPr>
          <w:rFonts w:ascii="Barlow" w:hAnsi="Barlow"/>
        </w:rPr>
        <w:t xml:space="preserve">sind aufgrund ihrer kompakten Bauart prädestiniert dafür, auch in bestehende Konstruktionen schnell integriert werden zu können. </w:t>
      </w:r>
      <w:r w:rsidRPr="00082CC1">
        <w:rPr>
          <w:rFonts w:ascii="Barlow" w:hAnsi="Barlow" w:cs="Arial"/>
          <w:shd w:val="clear" w:color="auto" w:fill="FFFFFF"/>
        </w:rPr>
        <w:t xml:space="preserve">In Versionen mit und ohne Rollmembran vorliegend, optimieren die Dämpfer eine Vielzahl von Maschinen, indem sie Massen schnell und zerstörungsfrei abbremsen. Kunden können dabei zwischen einstellbaren und selbsteinstellenden Varianten wählen. Im </w:t>
      </w:r>
      <w:r>
        <w:rPr>
          <w:rFonts w:ascii="Barlow" w:hAnsi="Barlow" w:cs="Arial"/>
          <w:shd w:val="clear" w:color="auto" w:fill="FFFFFF"/>
        </w:rPr>
        <w:t xml:space="preserve">Detmolder </w:t>
      </w:r>
      <w:r w:rsidRPr="00082CC1">
        <w:rPr>
          <w:rFonts w:ascii="Barlow" w:hAnsi="Barlow" w:cs="Arial"/>
          <w:shd w:val="clear" w:color="auto" w:fill="FFFFFF"/>
        </w:rPr>
        <w:t xml:space="preserve">Fall kamen selbsteinstellende Typen zum Einsatz. Die aus dem Vollen gefertigten Außenkörper der Dämpfer sind mit temperaturstabilem Öl befüllt und verfügen zudem über einen integrierten Festanschlag. Die </w:t>
      </w:r>
      <w:r>
        <w:rPr>
          <w:rFonts w:ascii="Barlow" w:hAnsi="Barlow" w:cs="Arial"/>
          <w:shd w:val="clear" w:color="auto" w:fill="FFFFFF"/>
        </w:rPr>
        <w:t xml:space="preserve">Maschinenelemente </w:t>
      </w:r>
      <w:r w:rsidRPr="00082CC1">
        <w:rPr>
          <w:rFonts w:ascii="Barlow" w:hAnsi="Barlow" w:cs="Arial"/>
          <w:shd w:val="clear" w:color="auto" w:fill="FFFFFF"/>
        </w:rPr>
        <w:t xml:space="preserve">sind überdies wartungsfrei. </w:t>
      </w:r>
      <w:r>
        <w:rPr>
          <w:rFonts w:ascii="Barlow" w:hAnsi="Barlow" w:cs="Arial"/>
          <w:shd w:val="clear" w:color="auto" w:fill="FFFFFF"/>
        </w:rPr>
        <w:t xml:space="preserve">So eignen sich die </w:t>
      </w:r>
      <w:r w:rsidRPr="00082CC1">
        <w:rPr>
          <w:rFonts w:ascii="Barlow" w:hAnsi="Barlow" w:cs="Arial"/>
          <w:shd w:val="clear" w:color="auto" w:fill="FFFFFF"/>
        </w:rPr>
        <w:t>verwendeten Modelle bei einem Hub von 6 mm für E</w:t>
      </w:r>
      <w:r>
        <w:rPr>
          <w:rFonts w:ascii="Barlow" w:hAnsi="Barlow" w:cs="Arial"/>
          <w:shd w:val="clear" w:color="auto" w:fill="FFFFFF"/>
        </w:rPr>
        <w:t>nergieaufnahmen von 2,8 Nm/Hub.</w:t>
      </w:r>
    </w:p>
    <w:p w:rsidR="00242C13" w:rsidRDefault="00242C13" w:rsidP="00131D84">
      <w:pPr>
        <w:rPr>
          <w:rFonts w:ascii="Barlow" w:hAnsi="Barlow" w:cs="Arial"/>
          <w:shd w:val="clear" w:color="auto" w:fill="FFFFFF"/>
        </w:rPr>
      </w:pPr>
    </w:p>
    <w:p w:rsidR="00242C13" w:rsidRPr="00082CC1" w:rsidRDefault="00242C13" w:rsidP="00131D84">
      <w:pPr>
        <w:rPr>
          <w:rFonts w:ascii="Barlow" w:hAnsi="Barlow"/>
        </w:rPr>
      </w:pPr>
      <w:r>
        <w:rPr>
          <w:rFonts w:ascii="Barlow" w:hAnsi="Barlow" w:cs="Arial"/>
          <w:shd w:val="clear" w:color="auto" w:fill="FFFFFF"/>
        </w:rPr>
        <w:t>D</w:t>
      </w:r>
      <w:r w:rsidRPr="00082CC1">
        <w:rPr>
          <w:rFonts w:ascii="Barlow" w:hAnsi="Barlow" w:cs="Arial"/>
          <w:shd w:val="clear" w:color="auto" w:fill="FFFFFF"/>
        </w:rPr>
        <w:t xml:space="preserve">ie </w:t>
      </w:r>
      <w:r w:rsidRPr="00082CC1">
        <w:rPr>
          <w:rFonts w:ascii="Barlow" w:hAnsi="Barlow"/>
        </w:rPr>
        <w:t>Teamarbeit der drei Berufskollegabsolventen funktionierte während des ganzen Projektes</w:t>
      </w:r>
      <w:r>
        <w:rPr>
          <w:rFonts w:ascii="Barlow" w:hAnsi="Barlow"/>
        </w:rPr>
        <w:t xml:space="preserve"> perfekt</w:t>
      </w:r>
      <w:r w:rsidRPr="00082CC1">
        <w:rPr>
          <w:rFonts w:ascii="Barlow" w:hAnsi="Barlow"/>
        </w:rPr>
        <w:t xml:space="preserve">. Tobias Ridder </w:t>
      </w:r>
      <w:r>
        <w:rPr>
          <w:rFonts w:ascii="Barlow" w:hAnsi="Barlow"/>
        </w:rPr>
        <w:t xml:space="preserve">hatte </w:t>
      </w:r>
      <w:r w:rsidRPr="00082CC1">
        <w:rPr>
          <w:rFonts w:ascii="Barlow" w:hAnsi="Barlow"/>
        </w:rPr>
        <w:t xml:space="preserve">die Konstruktion übernommen, während Arne Hankemeier und Julian Raimann für Auslegung und Dokumentation zuständig waren. Die Integration der vier Komponenten von ACE war </w:t>
      </w:r>
      <w:r>
        <w:rPr>
          <w:rFonts w:ascii="Barlow" w:hAnsi="Barlow"/>
        </w:rPr>
        <w:t xml:space="preserve">am Ende </w:t>
      </w:r>
      <w:r w:rsidRPr="00082CC1">
        <w:rPr>
          <w:rFonts w:ascii="Barlow" w:hAnsi="Barlow"/>
        </w:rPr>
        <w:t>eine kleine Übung</w:t>
      </w:r>
      <w:r>
        <w:rPr>
          <w:rFonts w:ascii="Barlow" w:hAnsi="Barlow"/>
        </w:rPr>
        <w:t>, sagt Arne Hankemeier und zieht dieses positive Fazit</w:t>
      </w:r>
      <w:r w:rsidRPr="00082CC1">
        <w:rPr>
          <w:rFonts w:ascii="Barlow" w:hAnsi="Barlow"/>
        </w:rPr>
        <w:t>: „Die Einstellung konnten wir präzise über das Feingewinde vornehmen und über die Kontermutter zuverlässig in der voreingestellten Position halten. Die Dämpfer federn die zulässige Last zuverlässig, leise und schnell ab und erfüllen ihren Zweck im vollen Maße. Wir haben daneben die positive Erfahrung gemacht, dass man auf kleinstem Raum eine große Last nahezu geräuschlos und ohne jegliches Nachfedern abbremsen kann</w:t>
      </w:r>
      <w:r>
        <w:rPr>
          <w:rFonts w:ascii="Barlow" w:hAnsi="Barlow"/>
        </w:rPr>
        <w:t>.</w:t>
      </w:r>
      <w:r w:rsidRPr="00082CC1">
        <w:rPr>
          <w:rFonts w:ascii="Barlow" w:hAnsi="Barlow"/>
        </w:rPr>
        <w:t>“</w:t>
      </w:r>
    </w:p>
    <w:p w:rsidR="00242C13" w:rsidRPr="00082CC1" w:rsidRDefault="00242C13" w:rsidP="00131D84">
      <w:pPr>
        <w:rPr>
          <w:rFonts w:ascii="Barlow" w:hAnsi="Barlow"/>
        </w:rPr>
      </w:pPr>
    </w:p>
    <w:p w:rsidR="00242C13" w:rsidRPr="00082CC1" w:rsidRDefault="00242C13" w:rsidP="00131D84">
      <w:pPr>
        <w:rPr>
          <w:rFonts w:ascii="Barlow" w:hAnsi="Barlow" w:cs="Arial"/>
        </w:rPr>
      </w:pPr>
      <w:r>
        <w:rPr>
          <w:rFonts w:ascii="Barlow" w:hAnsi="Barlow" w:cs="Arial"/>
        </w:rPr>
        <w:t>6</w:t>
      </w:r>
      <w:r w:rsidRPr="00082CC1">
        <w:rPr>
          <w:rFonts w:ascii="Barlow" w:hAnsi="Barlow" w:cs="Arial"/>
        </w:rPr>
        <w:t>.</w:t>
      </w:r>
      <w:r>
        <w:rPr>
          <w:rFonts w:ascii="Barlow" w:hAnsi="Barlow" w:cs="Arial"/>
        </w:rPr>
        <w:t>11</w:t>
      </w:r>
      <w:r w:rsidRPr="00082CC1">
        <w:rPr>
          <w:rFonts w:ascii="Barlow" w:hAnsi="Barlow" w:cs="Arial"/>
        </w:rPr>
        <w:t>0</w:t>
      </w:r>
      <w:r>
        <w:rPr>
          <w:rFonts w:ascii="Barlow" w:hAnsi="Barlow" w:cs="Arial"/>
        </w:rPr>
        <w:t xml:space="preserve"> </w:t>
      </w:r>
      <w:r w:rsidRPr="00082CC1">
        <w:rPr>
          <w:rFonts w:ascii="Barlow" w:hAnsi="Barlow" w:cs="Arial"/>
        </w:rPr>
        <w:t>Zeichen mit Leerzeichen</w:t>
      </w:r>
    </w:p>
    <w:p w:rsidR="00242C13" w:rsidRPr="00082CC1" w:rsidRDefault="00242C13" w:rsidP="000B66F0">
      <w:pPr>
        <w:rPr>
          <w:rFonts w:ascii="Barlow" w:hAnsi="Barlow" w:cs="Arial"/>
        </w:rPr>
      </w:pPr>
    </w:p>
    <w:p w:rsidR="00242C13" w:rsidRPr="00082CC1" w:rsidRDefault="00242C13" w:rsidP="00CC0AF0">
      <w:pPr>
        <w:rPr>
          <w:rStyle w:val="rynqvb"/>
          <w:rFonts w:ascii="Barlow" w:hAnsi="Barlow" w:cs="Arial"/>
        </w:rPr>
      </w:pPr>
    </w:p>
    <w:p w:rsidR="00242C13" w:rsidRPr="00082CC1" w:rsidRDefault="00242C13" w:rsidP="00CC0AF0">
      <w:pPr>
        <w:rPr>
          <w:rFonts w:ascii="Barlow" w:hAnsi="Barlow" w:cs="Arial"/>
          <w:b/>
        </w:rPr>
      </w:pPr>
      <w:r w:rsidRPr="00082CC1">
        <w:rPr>
          <w:rFonts w:ascii="Barlow" w:hAnsi="Barlow" w:cs="Arial"/>
          <w:b/>
        </w:rPr>
        <w:t>Autor</w:t>
      </w:r>
    </w:p>
    <w:p w:rsidR="00242C13" w:rsidRPr="00082CC1" w:rsidRDefault="00242C13" w:rsidP="00CC0AF0">
      <w:pPr>
        <w:rPr>
          <w:rFonts w:ascii="Barlow" w:hAnsi="Barlow" w:cs="Arial"/>
        </w:rPr>
      </w:pPr>
      <w:r w:rsidRPr="00082CC1">
        <w:rPr>
          <w:rFonts w:ascii="Barlow" w:hAnsi="Barlow" w:cs="Arial"/>
        </w:rPr>
        <w:t>Robert Timmerberg M. A., Fachjournalist (DFJV), plus2 GmbH, Düsseldorf, Deutschland</w:t>
      </w:r>
    </w:p>
    <w:p w:rsidR="00242C13" w:rsidRDefault="00242C13" w:rsidP="00D8726C">
      <w:pPr>
        <w:rPr>
          <w:rFonts w:ascii="Barlow" w:hAnsi="Barlow" w:cs="Arial"/>
        </w:rPr>
      </w:pPr>
    </w:p>
    <w:p w:rsidR="00242C13" w:rsidRDefault="00242C13" w:rsidP="00D8726C">
      <w:pPr>
        <w:rPr>
          <w:rFonts w:ascii="Barlow" w:hAnsi="Barlow" w:cs="Arial"/>
        </w:rPr>
      </w:pPr>
    </w:p>
    <w:p w:rsidR="00242C13" w:rsidRPr="001812F9" w:rsidRDefault="00242C13" w:rsidP="00555049">
      <w:pPr>
        <w:rPr>
          <w:rFonts w:ascii="Barlow" w:hAnsi="Barlow" w:cs="Arial"/>
          <w:b/>
        </w:rPr>
      </w:pPr>
      <w:r w:rsidRPr="001812F9">
        <w:rPr>
          <w:rFonts w:ascii="Barlow" w:hAnsi="Barlow" w:cs="Arial"/>
          <w:b/>
        </w:rPr>
        <w:t>Messetermine</w:t>
      </w:r>
    </w:p>
    <w:p w:rsidR="00242C13" w:rsidRPr="001812F9" w:rsidRDefault="00242C13" w:rsidP="00555049">
      <w:pPr>
        <w:rPr>
          <w:rFonts w:ascii="Barlow" w:hAnsi="Barlow"/>
          <w:color w:val="auto"/>
        </w:rPr>
      </w:pPr>
      <w:r w:rsidRPr="001812F9">
        <w:rPr>
          <w:rFonts w:ascii="Barlow" w:hAnsi="Barlow"/>
          <w:color w:val="auto"/>
        </w:rPr>
        <w:t>12.03. - 15.03.2024, Technishow, Utrecht, Niederlande, Halle, Stand: 10.D007</w:t>
      </w:r>
    </w:p>
    <w:p w:rsidR="00242C13" w:rsidRPr="001812F9" w:rsidRDefault="00242C13" w:rsidP="00555049">
      <w:pPr>
        <w:rPr>
          <w:rFonts w:ascii="Barlow" w:hAnsi="Barlow"/>
          <w:color w:val="auto"/>
        </w:rPr>
      </w:pPr>
      <w:r w:rsidRPr="001812F9">
        <w:rPr>
          <w:rFonts w:ascii="Barlow" w:hAnsi="Barlow"/>
          <w:color w:val="auto"/>
        </w:rPr>
        <w:t>25.03. - 28.03.2024, Global Industries, Paris, Frankreich, Halle, Stand: 5C14</w:t>
      </w:r>
    </w:p>
    <w:p w:rsidR="00242C13" w:rsidRPr="001812F9" w:rsidRDefault="00242C13" w:rsidP="00555049">
      <w:pPr>
        <w:rPr>
          <w:rFonts w:ascii="Barlow" w:hAnsi="Barlow" w:cs="Arial"/>
          <w:color w:val="auto"/>
        </w:rPr>
      </w:pPr>
      <w:r w:rsidRPr="001812F9">
        <w:rPr>
          <w:rFonts w:ascii="Barlow" w:hAnsi="Barlow"/>
          <w:color w:val="auto"/>
        </w:rPr>
        <w:t>23.04. - 26.04.2024, Control Expo, Stuttgart, Deutschland, Halle, Stand: 5, 5203</w:t>
      </w:r>
    </w:p>
    <w:p w:rsidR="00242C13" w:rsidRPr="00082CC1" w:rsidRDefault="00242C13" w:rsidP="00131D84">
      <w:pPr>
        <w:autoSpaceDE w:val="0"/>
        <w:autoSpaceDN w:val="0"/>
        <w:adjustRightInd w:val="0"/>
        <w:rPr>
          <w:rFonts w:ascii="Barlow" w:hAnsi="Barlow" w:cs="Arial"/>
          <w:b/>
        </w:rPr>
      </w:pPr>
      <w:r w:rsidRPr="00082CC1">
        <w:rPr>
          <w:rFonts w:ascii="Barlow" w:hAnsi="Barlow" w:cs="Arial"/>
          <w:b/>
        </w:rPr>
        <w:br w:type="column"/>
        <w:t>Bilder und Bildunterschriften</w:t>
      </w:r>
    </w:p>
    <w:p w:rsidR="00242C13" w:rsidRPr="00082CC1" w:rsidRDefault="00242C13" w:rsidP="00131D84">
      <w:pPr>
        <w:rPr>
          <w:rFonts w:ascii="Barlow" w:hAnsi="Barlow"/>
        </w:rPr>
      </w:pPr>
    </w:p>
    <w:p w:rsidR="00242C13" w:rsidRPr="00082CC1" w:rsidRDefault="00242C13" w:rsidP="00131D84">
      <w:pPr>
        <w:rPr>
          <w:rFonts w:ascii="Barlow" w:hAnsi="Barlow"/>
          <w:u w:val="single"/>
        </w:rPr>
      </w:pPr>
      <w:r w:rsidRPr="00082CC1">
        <w:rPr>
          <w:rFonts w:ascii="Barlow" w:hAnsi="Barlow"/>
          <w:u w:val="single"/>
        </w:rPr>
        <w:t>Bild 1 ACE MC bei FFB und Meyra Falltester.jpg</w:t>
      </w:r>
    </w:p>
    <w:p w:rsidR="00242C13" w:rsidRPr="00082CC1" w:rsidRDefault="00242C13" w:rsidP="00131D84">
      <w:pPr>
        <w:rPr>
          <w:rFonts w:ascii="Barlow" w:hAnsi="Barlow"/>
        </w:rPr>
      </w:pPr>
    </w:p>
    <w:p w:rsidR="00242C13" w:rsidRPr="00082CC1" w:rsidRDefault="00242C13" w:rsidP="00131D84">
      <w:pPr>
        <w:rPr>
          <w:rFonts w:ascii="Barlow" w:hAnsi="Barlow"/>
        </w:rPr>
      </w:pPr>
      <w:r w:rsidRPr="00C171F1">
        <w:rPr>
          <w:rFonts w:ascii="Barlow" w:hAnsi="Barl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135pt">
            <v:imagedata r:id="rId7" o:title=""/>
          </v:shape>
        </w:pict>
      </w:r>
    </w:p>
    <w:p w:rsidR="00242C13" w:rsidRPr="00082CC1" w:rsidRDefault="00242C13" w:rsidP="00131D84">
      <w:pPr>
        <w:rPr>
          <w:rFonts w:ascii="Barlow" w:hAnsi="Barlow"/>
        </w:rPr>
      </w:pPr>
    </w:p>
    <w:p w:rsidR="00242C13" w:rsidRPr="00082CC1" w:rsidRDefault="00242C13" w:rsidP="00131D84">
      <w:pPr>
        <w:rPr>
          <w:rFonts w:ascii="Barlow" w:hAnsi="Barlow"/>
          <w:b/>
        </w:rPr>
      </w:pPr>
      <w:r w:rsidRPr="00082CC1">
        <w:rPr>
          <w:rFonts w:ascii="Barlow" w:hAnsi="Barlow"/>
          <w:b/>
        </w:rPr>
        <w:t>Falltestprüfstand zur Stabilitätsprüfung von Rollstühlen mit Steuerung rechts im Vordergrund und der pneumatisch betriebenen Konstruktion für das Ein- und Ausklinken der Rollstühle oben</w:t>
      </w:r>
    </w:p>
    <w:p w:rsidR="00242C13" w:rsidRDefault="00242C13" w:rsidP="00131D84">
      <w:pPr>
        <w:rPr>
          <w:rFonts w:ascii="Barlow" w:hAnsi="Barlow"/>
        </w:rPr>
      </w:pPr>
    </w:p>
    <w:p w:rsidR="00242C13" w:rsidRPr="00082CC1" w:rsidRDefault="00242C13" w:rsidP="00082CC1">
      <w:pPr>
        <w:rPr>
          <w:rFonts w:ascii="Barlow" w:hAnsi="Barlow" w:cs="Arial"/>
          <w:b/>
        </w:rPr>
      </w:pPr>
      <w:r>
        <w:rPr>
          <w:rFonts w:ascii="Barlow" w:hAnsi="Barlow" w:cs="Arial"/>
          <w:b/>
        </w:rPr>
        <w:t xml:space="preserve">Bildnachweis: </w:t>
      </w:r>
      <w:r w:rsidRPr="00082CC1">
        <w:rPr>
          <w:rFonts w:ascii="Barlow" w:hAnsi="Barlow"/>
        </w:rPr>
        <w:t>Felix-Fechenbach-Berufskolleg</w:t>
      </w:r>
    </w:p>
    <w:p w:rsidR="00242C13" w:rsidRPr="00082CC1" w:rsidRDefault="00242C13" w:rsidP="00131D84">
      <w:pPr>
        <w:rPr>
          <w:rFonts w:ascii="Barlow" w:hAnsi="Barlow"/>
        </w:rPr>
      </w:pPr>
    </w:p>
    <w:p w:rsidR="00242C13" w:rsidRPr="00082CC1" w:rsidRDefault="00242C13" w:rsidP="00131D84">
      <w:pPr>
        <w:rPr>
          <w:rFonts w:ascii="Barlow" w:hAnsi="Barlow"/>
          <w:u w:val="single"/>
        </w:rPr>
      </w:pPr>
      <w:r w:rsidRPr="00082CC1">
        <w:rPr>
          <w:rFonts w:ascii="Barlow" w:hAnsi="Barlow"/>
          <w:u w:val="single"/>
        </w:rPr>
        <w:t>Bild 2 ACE MC bei FFB und Meyra Pneumatik.jpg</w:t>
      </w:r>
    </w:p>
    <w:p w:rsidR="00242C13" w:rsidRPr="00082CC1" w:rsidRDefault="00242C13" w:rsidP="00131D84">
      <w:pPr>
        <w:rPr>
          <w:rFonts w:ascii="Barlow" w:hAnsi="Barlow"/>
        </w:rPr>
      </w:pPr>
    </w:p>
    <w:p w:rsidR="00242C13" w:rsidRPr="00082CC1" w:rsidRDefault="00242C13" w:rsidP="00131D84">
      <w:pPr>
        <w:rPr>
          <w:rFonts w:ascii="Barlow" w:hAnsi="Barlow"/>
        </w:rPr>
      </w:pPr>
      <w:r w:rsidRPr="00C171F1">
        <w:rPr>
          <w:rFonts w:ascii="Barlow" w:hAnsi="Barlow"/>
        </w:rPr>
        <w:pict>
          <v:shape id="_x0000_i1026" type="#_x0000_t75" style="width:103.5pt;height:142.5pt">
            <v:imagedata r:id="rId8" o:title=""/>
          </v:shape>
        </w:pict>
      </w:r>
    </w:p>
    <w:p w:rsidR="00242C13" w:rsidRPr="00082CC1" w:rsidRDefault="00242C13" w:rsidP="00131D84">
      <w:pPr>
        <w:rPr>
          <w:rFonts w:ascii="Barlow" w:hAnsi="Barlow"/>
        </w:rPr>
      </w:pPr>
    </w:p>
    <w:p w:rsidR="00242C13" w:rsidRPr="00082CC1" w:rsidRDefault="00242C13" w:rsidP="00131D84">
      <w:pPr>
        <w:rPr>
          <w:rFonts w:ascii="Barlow" w:hAnsi="Barlow"/>
          <w:b/>
        </w:rPr>
      </w:pPr>
      <w:r w:rsidRPr="00082CC1">
        <w:rPr>
          <w:rFonts w:ascii="Barlow" w:hAnsi="Barlow"/>
          <w:b/>
        </w:rPr>
        <w:t>Mit Hilfe der Konstruktion des jungen Technikerteams werden die Rollstühle der MEYRA GmbH eingeklinkt, pneumatisch angehoben, ausgeklinkt und fallen gelassen, wobei das empfindliche Innenleben dieser Vorrichtung hydraulisch gedämpft wird</w:t>
      </w:r>
    </w:p>
    <w:p w:rsidR="00242C13" w:rsidRPr="00082CC1" w:rsidRDefault="00242C13" w:rsidP="00131D84">
      <w:pPr>
        <w:rPr>
          <w:rFonts w:ascii="Barlow" w:hAnsi="Barlow"/>
        </w:rPr>
      </w:pPr>
    </w:p>
    <w:p w:rsidR="00242C13" w:rsidRDefault="00242C13" w:rsidP="00082CC1">
      <w:pPr>
        <w:rPr>
          <w:rFonts w:ascii="Barlow" w:hAnsi="Barlow"/>
        </w:rPr>
      </w:pPr>
      <w:r>
        <w:rPr>
          <w:rFonts w:ascii="Barlow" w:hAnsi="Barlow" w:cs="Arial"/>
          <w:b/>
        </w:rPr>
        <w:t xml:space="preserve">Bildnachweis; </w:t>
      </w:r>
      <w:r w:rsidRPr="00082CC1">
        <w:rPr>
          <w:rFonts w:ascii="Barlow" w:hAnsi="Barlow"/>
        </w:rPr>
        <w:t>Felix-Fechenbach-Berufskolleg</w:t>
      </w:r>
    </w:p>
    <w:p w:rsidR="00242C13" w:rsidRPr="00082CC1" w:rsidRDefault="00242C13" w:rsidP="00082CC1">
      <w:pPr>
        <w:rPr>
          <w:rFonts w:ascii="Barlow" w:hAnsi="Barlow" w:cs="Arial"/>
          <w:b/>
        </w:rPr>
      </w:pPr>
      <w:r>
        <w:rPr>
          <w:rFonts w:ascii="Barlow" w:hAnsi="Barlow"/>
        </w:rPr>
        <w:br w:type="column"/>
      </w:r>
      <w:r w:rsidRPr="00082CC1">
        <w:rPr>
          <w:rFonts w:ascii="Barlow" w:hAnsi="Barlow" w:cs="Arial"/>
          <w:b/>
        </w:rPr>
        <w:t>Bilder und Bildunterschriften</w:t>
      </w:r>
    </w:p>
    <w:p w:rsidR="00242C13" w:rsidRPr="00082CC1" w:rsidRDefault="00242C13" w:rsidP="00131D84">
      <w:pPr>
        <w:rPr>
          <w:rFonts w:ascii="Barlow" w:hAnsi="Barlow"/>
        </w:rPr>
      </w:pPr>
    </w:p>
    <w:p w:rsidR="00242C13" w:rsidRPr="00082CC1" w:rsidRDefault="00242C13" w:rsidP="00131D84">
      <w:pPr>
        <w:rPr>
          <w:rFonts w:ascii="Barlow" w:hAnsi="Barlow"/>
          <w:u w:val="single"/>
        </w:rPr>
      </w:pPr>
      <w:r w:rsidRPr="00082CC1">
        <w:rPr>
          <w:rFonts w:ascii="Barlow" w:hAnsi="Barlow"/>
          <w:u w:val="single"/>
        </w:rPr>
        <w:t>Bild 3 ACE MC bei FFB und Meyra Daempfer.jpg</w:t>
      </w:r>
    </w:p>
    <w:p w:rsidR="00242C13" w:rsidRPr="00082CC1" w:rsidRDefault="00242C13" w:rsidP="00131D84">
      <w:pPr>
        <w:rPr>
          <w:rFonts w:ascii="Barlow" w:hAnsi="Barlow"/>
        </w:rPr>
      </w:pPr>
    </w:p>
    <w:p w:rsidR="00242C13" w:rsidRPr="00082CC1" w:rsidRDefault="00242C13" w:rsidP="00131D84">
      <w:pPr>
        <w:rPr>
          <w:rFonts w:ascii="Barlow" w:hAnsi="Barlow"/>
        </w:rPr>
      </w:pPr>
      <w:r w:rsidRPr="00C171F1">
        <w:rPr>
          <w:rFonts w:ascii="Barlow" w:hAnsi="Barlow"/>
        </w:rPr>
        <w:pict>
          <v:shape id="_x0000_i1027" type="#_x0000_t75" style="width:126.75pt;height:168.75pt">
            <v:imagedata r:id="rId9" o:title=""/>
          </v:shape>
        </w:pict>
      </w:r>
    </w:p>
    <w:p w:rsidR="00242C13" w:rsidRPr="00082CC1" w:rsidRDefault="00242C13" w:rsidP="00131D84">
      <w:pPr>
        <w:rPr>
          <w:rFonts w:ascii="Barlow" w:hAnsi="Barlow"/>
        </w:rPr>
      </w:pPr>
    </w:p>
    <w:p w:rsidR="00242C13" w:rsidRPr="00082CC1" w:rsidRDefault="00242C13" w:rsidP="00131D84">
      <w:pPr>
        <w:rPr>
          <w:rFonts w:ascii="Barlow" w:hAnsi="Barlow"/>
          <w:b/>
        </w:rPr>
      </w:pPr>
      <w:r w:rsidRPr="00082CC1">
        <w:rPr>
          <w:rFonts w:ascii="Barlow" w:hAnsi="Barlow"/>
          <w:b/>
        </w:rPr>
        <w:t>Aufprallplatte darf selbst nicht aufprallen, daher bauen vier ACE Kleinstoßdämpfer zum Schutz der Gesamtkonstruktion zuverlässig und punktgenau die Massenkräfte ab</w:t>
      </w:r>
    </w:p>
    <w:p w:rsidR="00242C13" w:rsidRPr="00082CC1" w:rsidRDefault="00242C13" w:rsidP="00131D84">
      <w:pPr>
        <w:rPr>
          <w:rFonts w:ascii="Barlow" w:hAnsi="Barlow"/>
        </w:rPr>
      </w:pPr>
    </w:p>
    <w:p w:rsidR="00242C13" w:rsidRPr="00082CC1" w:rsidRDefault="00242C13" w:rsidP="00082CC1">
      <w:pPr>
        <w:rPr>
          <w:rFonts w:ascii="Barlow" w:hAnsi="Barlow" w:cs="Arial"/>
          <w:b/>
        </w:rPr>
      </w:pPr>
      <w:r>
        <w:rPr>
          <w:rFonts w:ascii="Barlow" w:hAnsi="Barlow" w:cs="Arial"/>
          <w:b/>
        </w:rPr>
        <w:t xml:space="preserve">Bildnachweis: </w:t>
      </w:r>
      <w:r w:rsidRPr="00082CC1">
        <w:rPr>
          <w:rFonts w:ascii="Barlow" w:hAnsi="Barlow"/>
        </w:rPr>
        <w:t>Felix-Fechenbach-Berufskolleg</w:t>
      </w:r>
    </w:p>
    <w:p w:rsidR="00242C13" w:rsidRPr="00082CC1" w:rsidRDefault="00242C13" w:rsidP="00082CC1">
      <w:pPr>
        <w:rPr>
          <w:rFonts w:ascii="Barlow" w:hAnsi="Barlow"/>
        </w:rPr>
      </w:pPr>
    </w:p>
    <w:p w:rsidR="00242C13" w:rsidRPr="00082CC1" w:rsidRDefault="00242C13" w:rsidP="00131D84">
      <w:pPr>
        <w:rPr>
          <w:rFonts w:ascii="Barlow" w:hAnsi="Barlow"/>
        </w:rPr>
      </w:pPr>
    </w:p>
    <w:p w:rsidR="00242C13" w:rsidRPr="00082CC1" w:rsidRDefault="00242C13" w:rsidP="00131D84">
      <w:pPr>
        <w:rPr>
          <w:rFonts w:ascii="Barlow" w:hAnsi="Barlow"/>
          <w:u w:val="single"/>
        </w:rPr>
      </w:pPr>
      <w:r w:rsidRPr="00082CC1">
        <w:rPr>
          <w:rFonts w:ascii="Barlow" w:hAnsi="Barlow"/>
          <w:u w:val="single"/>
        </w:rPr>
        <w:t>Bild 4 ACE MC</w:t>
      </w:r>
      <w:r>
        <w:rPr>
          <w:rFonts w:ascii="Barlow" w:hAnsi="Barlow"/>
          <w:u w:val="single"/>
        </w:rPr>
        <w:t>5-MC75</w:t>
      </w:r>
      <w:r w:rsidRPr="00082CC1">
        <w:rPr>
          <w:rFonts w:ascii="Barlow" w:hAnsi="Barlow"/>
          <w:u w:val="single"/>
        </w:rPr>
        <w:t>.tif</w:t>
      </w:r>
    </w:p>
    <w:p w:rsidR="00242C13" w:rsidRPr="00082CC1" w:rsidRDefault="00242C13" w:rsidP="00131D84">
      <w:pPr>
        <w:rPr>
          <w:rFonts w:ascii="Barlow" w:hAnsi="Barlow"/>
        </w:rPr>
      </w:pPr>
    </w:p>
    <w:p w:rsidR="00242C13" w:rsidRPr="00082CC1" w:rsidRDefault="00242C13" w:rsidP="00131D84">
      <w:pPr>
        <w:rPr>
          <w:rFonts w:ascii="Barlow" w:hAnsi="Barlow"/>
        </w:rPr>
      </w:pPr>
      <w:r w:rsidRPr="00C171F1">
        <w:rPr>
          <w:rFonts w:ascii="Barlow" w:hAnsi="Barlow"/>
        </w:rPr>
        <w:pict>
          <v:shape id="_x0000_i1028" type="#_x0000_t75" style="width:210pt;height:140.25pt">
            <v:imagedata r:id="rId10" o:title="" gain="52429f"/>
          </v:shape>
        </w:pict>
      </w:r>
    </w:p>
    <w:p w:rsidR="00242C13" w:rsidRPr="00082CC1" w:rsidRDefault="00242C13" w:rsidP="00131D84">
      <w:pPr>
        <w:rPr>
          <w:rFonts w:ascii="Barlow" w:hAnsi="Barlow"/>
          <w:b/>
        </w:rPr>
      </w:pPr>
      <w:r w:rsidRPr="00082CC1">
        <w:rPr>
          <w:rFonts w:ascii="Barlow" w:hAnsi="Barlow"/>
          <w:b/>
        </w:rPr>
        <w:t>Selbsteinstellende Kleinstoßdämpfer der Serie MC5 bis MC75 von ACE mit Gewindegrößen von M5x0,5 bis M12x1 für den Abbau effektiver Massenkräfte zwischen 0,5 kg und 72 kg</w:t>
      </w:r>
    </w:p>
    <w:p w:rsidR="00242C13" w:rsidRPr="00082CC1" w:rsidRDefault="00242C13" w:rsidP="00131D84">
      <w:pPr>
        <w:rPr>
          <w:rFonts w:ascii="Barlow" w:hAnsi="Barlow"/>
        </w:rPr>
      </w:pPr>
    </w:p>
    <w:p w:rsidR="00242C13" w:rsidRDefault="00242C13" w:rsidP="00082CC1">
      <w:pPr>
        <w:rPr>
          <w:rFonts w:ascii="Barlow" w:hAnsi="Barlow" w:cs="Arial"/>
        </w:rPr>
      </w:pPr>
      <w:r>
        <w:rPr>
          <w:rFonts w:ascii="Barlow" w:hAnsi="Barlow" w:cs="Arial"/>
          <w:b/>
        </w:rPr>
        <w:t xml:space="preserve">Bildnachweis: </w:t>
      </w:r>
      <w:r w:rsidRPr="008D23EA">
        <w:rPr>
          <w:rFonts w:ascii="Barlow" w:hAnsi="Barlow" w:cs="Arial"/>
        </w:rPr>
        <w:t>ACE</w:t>
      </w:r>
    </w:p>
    <w:p w:rsidR="00242C13" w:rsidRPr="00082CC1" w:rsidRDefault="00242C13" w:rsidP="008D23EA">
      <w:pPr>
        <w:rPr>
          <w:rFonts w:ascii="Barlow" w:hAnsi="Barlow" w:cs="Arial"/>
          <w:b/>
        </w:rPr>
      </w:pPr>
      <w:r>
        <w:rPr>
          <w:rFonts w:ascii="Barlow" w:hAnsi="Barlow" w:cs="Arial"/>
        </w:rPr>
        <w:br w:type="column"/>
      </w:r>
      <w:r w:rsidRPr="00082CC1">
        <w:rPr>
          <w:rFonts w:ascii="Barlow" w:hAnsi="Barlow" w:cs="Arial"/>
          <w:b/>
        </w:rPr>
        <w:t>Bilder und Bildunterschriften</w:t>
      </w:r>
    </w:p>
    <w:p w:rsidR="00242C13" w:rsidRPr="00082CC1" w:rsidRDefault="00242C13" w:rsidP="00131D84">
      <w:pPr>
        <w:rPr>
          <w:rFonts w:ascii="Barlow" w:hAnsi="Barlow"/>
        </w:rPr>
      </w:pPr>
    </w:p>
    <w:p w:rsidR="00242C13" w:rsidRPr="00082CC1" w:rsidRDefault="00242C13" w:rsidP="00131D84">
      <w:pPr>
        <w:rPr>
          <w:rFonts w:ascii="Barlow" w:hAnsi="Barlow"/>
          <w:u w:val="single"/>
        </w:rPr>
      </w:pPr>
      <w:r>
        <w:rPr>
          <w:rFonts w:ascii="Barlow" w:hAnsi="Barlow"/>
          <w:u w:val="single"/>
        </w:rPr>
        <w:t>Porträt</w:t>
      </w:r>
      <w:r w:rsidRPr="00082CC1">
        <w:rPr>
          <w:rFonts w:ascii="Barlow" w:hAnsi="Barlow"/>
          <w:u w:val="single"/>
        </w:rPr>
        <w:t xml:space="preserve"> Konstrukteure Falltestprüfstand.jpg</w:t>
      </w:r>
    </w:p>
    <w:p w:rsidR="00242C13" w:rsidRPr="00082CC1" w:rsidRDefault="00242C13" w:rsidP="00131D84">
      <w:pPr>
        <w:rPr>
          <w:rFonts w:ascii="Barlow" w:hAnsi="Barlow"/>
        </w:rPr>
      </w:pPr>
    </w:p>
    <w:p w:rsidR="00242C13" w:rsidRPr="00082CC1" w:rsidRDefault="00242C13" w:rsidP="00131D84">
      <w:pPr>
        <w:rPr>
          <w:rFonts w:ascii="Barlow" w:hAnsi="Barlow"/>
        </w:rPr>
      </w:pPr>
      <w:r w:rsidRPr="00C171F1">
        <w:rPr>
          <w:rFonts w:ascii="Barlow" w:hAnsi="Barlow"/>
        </w:rPr>
        <w:pict>
          <v:shape id="_x0000_i1029" type="#_x0000_t75" style="width:292.5pt;height:197.25pt">
            <v:imagedata r:id="rId11" o:title=""/>
          </v:shape>
        </w:pict>
      </w:r>
    </w:p>
    <w:p w:rsidR="00242C13" w:rsidRPr="00082CC1" w:rsidRDefault="00242C13" w:rsidP="00131D84">
      <w:pPr>
        <w:rPr>
          <w:rFonts w:ascii="Barlow" w:hAnsi="Barlow"/>
        </w:rPr>
      </w:pPr>
    </w:p>
    <w:p w:rsidR="00242C13" w:rsidRPr="00B16F0E" w:rsidRDefault="00242C13" w:rsidP="00131D84">
      <w:pPr>
        <w:rPr>
          <w:rFonts w:ascii="Barlow" w:hAnsi="Barlow"/>
          <w:b/>
        </w:rPr>
      </w:pPr>
      <w:r w:rsidRPr="00B16F0E">
        <w:rPr>
          <w:rFonts w:ascii="Barlow" w:hAnsi="Barlow"/>
          <w:b/>
        </w:rPr>
        <w:t>Julian Raimann, Arne Hankemeier und Tobias Ridder (v. l. n. r.), staatlich geprüfte Techniker der Fachrichtung Maschinenbau</w:t>
      </w:r>
      <w:r w:rsidRPr="00B16F0E">
        <w:rPr>
          <w:rFonts w:ascii="Barlow" w:hAnsi="Barlow" w:cs="Arial"/>
          <w:b/>
        </w:rPr>
        <w:t xml:space="preserve"> am </w:t>
      </w:r>
      <w:r w:rsidRPr="00B16F0E">
        <w:rPr>
          <w:rFonts w:ascii="Barlow" w:hAnsi="Barlow"/>
          <w:b/>
        </w:rPr>
        <w:t>Felix-Fechenbach-Berufskolleg, Detmold, vor ihrer Konstruktion</w:t>
      </w:r>
    </w:p>
    <w:p w:rsidR="00242C13" w:rsidRPr="00082CC1" w:rsidRDefault="00242C13" w:rsidP="00131D84">
      <w:pPr>
        <w:rPr>
          <w:rFonts w:ascii="Barlow" w:hAnsi="Barlow"/>
        </w:rPr>
      </w:pPr>
    </w:p>
    <w:p w:rsidR="00242C13" w:rsidRPr="008D23EA" w:rsidRDefault="00242C13" w:rsidP="00082CC1">
      <w:pPr>
        <w:rPr>
          <w:rFonts w:ascii="Barlow" w:hAnsi="Barlow" w:cs="Arial"/>
          <w:b/>
        </w:rPr>
      </w:pPr>
      <w:r w:rsidRPr="00082CC1">
        <w:rPr>
          <w:rFonts w:ascii="Barlow" w:hAnsi="Barlow" w:cs="Arial"/>
          <w:b/>
        </w:rPr>
        <w:t>Bildnachweis</w:t>
      </w:r>
      <w:r>
        <w:rPr>
          <w:rFonts w:ascii="Barlow" w:hAnsi="Barlow" w:cs="Arial"/>
          <w:b/>
        </w:rPr>
        <w:t xml:space="preserve">: </w:t>
      </w:r>
      <w:r w:rsidRPr="00082CC1">
        <w:rPr>
          <w:rFonts w:ascii="Barlow" w:hAnsi="Barlow"/>
        </w:rPr>
        <w:t>Arne Hankemeier</w:t>
      </w:r>
    </w:p>
    <w:p w:rsidR="00242C13" w:rsidRPr="00082CC1" w:rsidRDefault="00242C13" w:rsidP="00131D84">
      <w:pPr>
        <w:rPr>
          <w:rFonts w:ascii="Barlow" w:hAnsi="Barlow"/>
        </w:rPr>
      </w:pPr>
    </w:p>
    <w:p w:rsidR="00242C13" w:rsidRPr="00082CC1" w:rsidRDefault="00242C13" w:rsidP="00131D84">
      <w:pPr>
        <w:rPr>
          <w:rFonts w:ascii="Barlow" w:hAnsi="Barlow" w:cs="Arial"/>
          <w:b/>
        </w:rPr>
      </w:pPr>
      <w:r w:rsidRPr="00082CC1">
        <w:rPr>
          <w:rFonts w:ascii="Barlow" w:hAnsi="Barlow" w:cs="Arial"/>
          <w:b/>
        </w:rPr>
        <w:t>Links</w:t>
      </w:r>
    </w:p>
    <w:p w:rsidR="00242C13" w:rsidRPr="00082CC1" w:rsidRDefault="00242C13" w:rsidP="00131D84">
      <w:pPr>
        <w:rPr>
          <w:rFonts w:ascii="Barlow" w:hAnsi="Barlow" w:cs="Arial"/>
        </w:rPr>
      </w:pPr>
    </w:p>
    <w:p w:rsidR="00242C13" w:rsidRPr="00082CC1" w:rsidRDefault="00242C13" w:rsidP="00131D84">
      <w:pPr>
        <w:rPr>
          <w:rFonts w:ascii="Barlow" w:hAnsi="Barlow"/>
        </w:rPr>
      </w:pPr>
      <w:hyperlink r:id="rId12" w:history="1">
        <w:r w:rsidRPr="00082CC1">
          <w:rPr>
            <w:rStyle w:val="Hyperlink"/>
            <w:rFonts w:ascii="Barlow" w:hAnsi="Barlow"/>
          </w:rPr>
          <w:t>https://www.ace-ace.de/de/produkte.html</w:t>
        </w:r>
      </w:hyperlink>
    </w:p>
    <w:p w:rsidR="00242C13" w:rsidRPr="00082CC1" w:rsidRDefault="00242C13" w:rsidP="00131D84">
      <w:pPr>
        <w:rPr>
          <w:rFonts w:ascii="Barlow" w:hAnsi="Barlow"/>
        </w:rPr>
      </w:pPr>
    </w:p>
    <w:p w:rsidR="00242C13" w:rsidRPr="00082CC1" w:rsidRDefault="00242C13" w:rsidP="00131D84">
      <w:pPr>
        <w:rPr>
          <w:rFonts w:ascii="Barlow" w:hAnsi="Barlow"/>
        </w:rPr>
      </w:pPr>
      <w:hyperlink r:id="rId13" w:history="1">
        <w:r w:rsidRPr="00082CC1">
          <w:rPr>
            <w:rStyle w:val="Hyperlink"/>
            <w:rFonts w:ascii="Barlow" w:hAnsi="Barlow"/>
          </w:rPr>
          <w:t>https://www.ace-ace.de/de/produkte/daempfungstechnik/kleinstossdaempfer.html</w:t>
        </w:r>
      </w:hyperlink>
    </w:p>
    <w:p w:rsidR="00242C13" w:rsidRPr="00082CC1" w:rsidRDefault="00242C13" w:rsidP="00131D84">
      <w:pPr>
        <w:rPr>
          <w:rFonts w:ascii="Barlow" w:hAnsi="Barlow"/>
        </w:rPr>
      </w:pPr>
    </w:p>
    <w:p w:rsidR="00242C13" w:rsidRPr="00082CC1" w:rsidRDefault="00242C13" w:rsidP="00131D84">
      <w:pPr>
        <w:rPr>
          <w:rFonts w:ascii="Barlow" w:hAnsi="Barlow" w:cs="Arial"/>
        </w:rPr>
      </w:pPr>
      <w:hyperlink r:id="rId14" w:history="1">
        <w:r w:rsidRPr="00082CC1">
          <w:rPr>
            <w:rStyle w:val="Hyperlink"/>
            <w:rFonts w:ascii="Barlow" w:hAnsi="Barlow" w:cs="Arial"/>
          </w:rPr>
          <w:t>https://www.ace-ace.de/de/berechnungen/daempfungstechnik/kostenloser-berechnungsservice.html</w:t>
        </w:r>
      </w:hyperlink>
    </w:p>
    <w:p w:rsidR="00242C13" w:rsidRPr="00082CC1" w:rsidRDefault="00242C13" w:rsidP="00131D84">
      <w:pPr>
        <w:rPr>
          <w:rFonts w:ascii="Barlow" w:hAnsi="Barlow"/>
        </w:rPr>
      </w:pPr>
    </w:p>
    <w:p w:rsidR="00242C13" w:rsidRPr="00082CC1" w:rsidRDefault="00242C13" w:rsidP="00131D84">
      <w:pPr>
        <w:rPr>
          <w:rFonts w:ascii="Barlow" w:hAnsi="Barlow" w:cs="Arial"/>
        </w:rPr>
      </w:pPr>
      <w:hyperlink r:id="rId15" w:history="1">
        <w:r w:rsidRPr="00082CC1">
          <w:rPr>
            <w:rStyle w:val="Hyperlink"/>
            <w:rFonts w:ascii="Barlow" w:hAnsi="Barlow" w:cs="Arial"/>
          </w:rPr>
          <w:t>https://www.youtube.com/user/acecontrolsglobal</w:t>
        </w:r>
      </w:hyperlink>
    </w:p>
    <w:p w:rsidR="00242C13" w:rsidRPr="00082CC1" w:rsidRDefault="00242C13" w:rsidP="00131D84">
      <w:pPr>
        <w:rPr>
          <w:rFonts w:ascii="Barlow" w:hAnsi="Barlow"/>
        </w:rPr>
      </w:pPr>
    </w:p>
    <w:p w:rsidR="00242C13" w:rsidRPr="00082CC1" w:rsidRDefault="00242C13" w:rsidP="00131D84">
      <w:pPr>
        <w:rPr>
          <w:rFonts w:ascii="Barlow" w:hAnsi="Barlow" w:cs="Arial"/>
        </w:rPr>
      </w:pPr>
      <w:hyperlink r:id="rId16" w:history="1">
        <w:r w:rsidRPr="00082CC1">
          <w:rPr>
            <w:rStyle w:val="Hyperlink"/>
            <w:rFonts w:ascii="Barlow" w:hAnsi="Barlow" w:cs="Arial"/>
          </w:rPr>
          <w:t>https://www.linkedin.com/company/ace-stossdaempfer-gmbh/</w:t>
        </w:r>
      </w:hyperlink>
    </w:p>
    <w:p w:rsidR="00242C13" w:rsidRPr="00082CC1" w:rsidRDefault="00242C13" w:rsidP="00131D84">
      <w:pPr>
        <w:rPr>
          <w:rFonts w:ascii="Barlow" w:hAnsi="Barlow" w:cs="Arial"/>
        </w:rPr>
      </w:pPr>
    </w:p>
    <w:p w:rsidR="00242C13" w:rsidRDefault="00242C13" w:rsidP="00131D84">
      <w:pPr>
        <w:rPr>
          <w:rFonts w:ascii="Barlow" w:hAnsi="Barlow"/>
        </w:rPr>
      </w:pPr>
      <w:hyperlink r:id="rId17" w:history="1">
        <w:r w:rsidRPr="00082CC1">
          <w:rPr>
            <w:rStyle w:val="Hyperlink"/>
            <w:rFonts w:ascii="Barlow" w:hAnsi="Barlow" w:cs="Arial"/>
          </w:rPr>
          <w:t>https://www.meyra.de/crash-test/</w:t>
        </w:r>
      </w:hyperlink>
    </w:p>
    <w:p w:rsidR="00242C13" w:rsidRPr="00082CC1" w:rsidRDefault="00242C13" w:rsidP="00131D84">
      <w:pPr>
        <w:rPr>
          <w:rFonts w:ascii="Barlow" w:hAnsi="Barlow"/>
        </w:rPr>
      </w:pPr>
      <w:r>
        <w:rPr>
          <w:rFonts w:ascii="Barlow" w:hAnsi="Barlow"/>
        </w:rPr>
        <w:br w:type="column"/>
      </w:r>
      <w:r w:rsidRPr="00082CC1">
        <w:rPr>
          <w:rFonts w:ascii="Barlow" w:hAnsi="Barlow"/>
          <w:b/>
        </w:rPr>
        <w:t>Ihre Kontakte</w:t>
      </w:r>
    </w:p>
    <w:p w:rsidR="00242C13" w:rsidRPr="00082CC1" w:rsidRDefault="00242C13" w:rsidP="00131D84">
      <w:pPr>
        <w:rPr>
          <w:rFonts w:ascii="Barlow" w:hAnsi="Barlow" w:cs="Arial"/>
        </w:rPr>
      </w:pPr>
    </w:p>
    <w:p w:rsidR="00242C13" w:rsidRPr="00082CC1" w:rsidRDefault="00242C13" w:rsidP="00131D84">
      <w:pPr>
        <w:autoSpaceDE w:val="0"/>
        <w:autoSpaceDN w:val="0"/>
        <w:adjustRightInd w:val="0"/>
        <w:rPr>
          <w:rFonts w:ascii="Barlow" w:eastAsia="MS Mincho" w:hAnsi="Barlow" w:cs="Arial"/>
          <w:b/>
          <w:bCs/>
          <w:lang w:eastAsia="ja-JP"/>
        </w:rPr>
      </w:pPr>
      <w:r w:rsidRPr="00082CC1">
        <w:rPr>
          <w:rFonts w:ascii="Barlow" w:eastAsia="MS Mincho" w:hAnsi="Barlow" w:cs="Arial"/>
          <w:b/>
          <w:bCs/>
          <w:lang w:eastAsia="ja-JP"/>
        </w:rPr>
        <w:t>ACE Stoßdämpfer GmbH</w:t>
      </w:r>
    </w:p>
    <w:p w:rsidR="00242C13" w:rsidRPr="00082CC1" w:rsidRDefault="00242C13" w:rsidP="00131D84">
      <w:pPr>
        <w:autoSpaceDE w:val="0"/>
        <w:autoSpaceDN w:val="0"/>
        <w:adjustRightInd w:val="0"/>
        <w:rPr>
          <w:rFonts w:ascii="Barlow" w:eastAsia="MS Mincho" w:hAnsi="Barlow" w:cs="Arial"/>
          <w:lang w:eastAsia="ja-JP"/>
        </w:rPr>
      </w:pPr>
      <w:r w:rsidRPr="00082CC1">
        <w:rPr>
          <w:rFonts w:ascii="Barlow" w:eastAsia="MS Mincho" w:hAnsi="Barlow" w:cs="Arial"/>
          <w:lang w:eastAsia="ja-JP"/>
        </w:rPr>
        <w:t>Albert-Einstein-Straße 15</w:t>
      </w:r>
    </w:p>
    <w:p w:rsidR="00242C13" w:rsidRPr="00082CC1" w:rsidRDefault="00242C13" w:rsidP="00131D84">
      <w:pPr>
        <w:autoSpaceDE w:val="0"/>
        <w:autoSpaceDN w:val="0"/>
        <w:adjustRightInd w:val="0"/>
        <w:rPr>
          <w:rFonts w:ascii="Barlow" w:eastAsia="MS Mincho" w:hAnsi="Barlow" w:cs="Arial"/>
          <w:lang w:eastAsia="ja-JP"/>
        </w:rPr>
      </w:pPr>
      <w:r w:rsidRPr="00082CC1">
        <w:rPr>
          <w:rFonts w:ascii="Barlow" w:eastAsia="MS Mincho" w:hAnsi="Barlow" w:cs="Arial"/>
          <w:lang w:eastAsia="ja-JP"/>
        </w:rPr>
        <w:t>40764 Langenfeld</w:t>
      </w:r>
    </w:p>
    <w:p w:rsidR="00242C13" w:rsidRPr="00082CC1" w:rsidRDefault="00242C13" w:rsidP="00131D84">
      <w:pPr>
        <w:autoSpaceDE w:val="0"/>
        <w:autoSpaceDN w:val="0"/>
        <w:adjustRightInd w:val="0"/>
        <w:rPr>
          <w:rFonts w:ascii="Barlow" w:eastAsia="MS Mincho" w:hAnsi="Barlow" w:cs="Arial"/>
          <w:lang w:eastAsia="ja-JP"/>
        </w:rPr>
      </w:pPr>
      <w:r w:rsidRPr="00082CC1">
        <w:rPr>
          <w:rFonts w:ascii="Barlow" w:eastAsia="MS Mincho" w:hAnsi="Barlow" w:cs="Arial"/>
          <w:lang w:eastAsia="ja-JP"/>
        </w:rPr>
        <w:t>Deutschland</w:t>
      </w:r>
    </w:p>
    <w:p w:rsidR="00242C13" w:rsidRPr="00082CC1" w:rsidRDefault="00242C13" w:rsidP="00131D84">
      <w:pPr>
        <w:autoSpaceDE w:val="0"/>
        <w:autoSpaceDN w:val="0"/>
        <w:adjustRightInd w:val="0"/>
        <w:rPr>
          <w:rFonts w:ascii="Barlow" w:eastAsia="MS Mincho" w:hAnsi="Barlow" w:cs="Arial"/>
          <w:lang w:eastAsia="ja-JP"/>
        </w:rPr>
      </w:pPr>
      <w:r w:rsidRPr="00082CC1">
        <w:rPr>
          <w:rFonts w:ascii="Barlow" w:eastAsia="MS Mincho" w:hAnsi="Barlow" w:cs="Arial"/>
          <w:lang w:eastAsia="ja-JP"/>
        </w:rPr>
        <w:t>Telefon: +49 2173 9226-10</w:t>
      </w:r>
    </w:p>
    <w:p w:rsidR="00242C13" w:rsidRPr="00082CC1" w:rsidRDefault="00242C13" w:rsidP="00131D84">
      <w:pPr>
        <w:autoSpaceDE w:val="0"/>
        <w:autoSpaceDN w:val="0"/>
        <w:adjustRightInd w:val="0"/>
        <w:rPr>
          <w:rFonts w:ascii="Barlow" w:eastAsia="MS Mincho" w:hAnsi="Barlow" w:cs="Arial"/>
          <w:lang w:eastAsia="ja-JP"/>
        </w:rPr>
      </w:pPr>
      <w:r w:rsidRPr="00082CC1">
        <w:rPr>
          <w:rFonts w:ascii="Barlow" w:eastAsia="MS Mincho" w:hAnsi="Barlow" w:cs="Arial"/>
          <w:lang w:eastAsia="ja-JP"/>
        </w:rPr>
        <w:t>info@ace-int.eu</w:t>
      </w:r>
    </w:p>
    <w:p w:rsidR="00242C13" w:rsidRPr="00082CC1" w:rsidRDefault="00242C13" w:rsidP="00131D84">
      <w:pPr>
        <w:rPr>
          <w:rFonts w:ascii="Barlow" w:hAnsi="Barlow" w:cs="Arial"/>
        </w:rPr>
      </w:pPr>
      <w:r w:rsidRPr="00082CC1">
        <w:rPr>
          <w:rFonts w:ascii="Barlow" w:eastAsia="MS Mincho" w:hAnsi="Barlow" w:cs="Arial"/>
          <w:lang w:eastAsia="ja-JP"/>
        </w:rPr>
        <w:t>www.ace-ace.de</w:t>
      </w:r>
    </w:p>
    <w:p w:rsidR="00242C13" w:rsidRPr="00082CC1" w:rsidRDefault="00242C13" w:rsidP="00131D84">
      <w:pPr>
        <w:rPr>
          <w:rFonts w:ascii="Barlow" w:hAnsi="Barlow"/>
        </w:rPr>
      </w:pPr>
    </w:p>
    <w:p w:rsidR="00242C13" w:rsidRPr="00082CC1" w:rsidRDefault="00242C13" w:rsidP="00131D84">
      <w:pPr>
        <w:rPr>
          <w:rFonts w:ascii="Barlow" w:hAnsi="Barlow"/>
          <w:b/>
        </w:rPr>
      </w:pPr>
      <w:r w:rsidRPr="00082CC1">
        <w:rPr>
          <w:rFonts w:ascii="Barlow" w:hAnsi="Barlow"/>
          <w:b/>
        </w:rPr>
        <w:t>Felix-Fechenbach-Berufskolleg</w:t>
      </w:r>
    </w:p>
    <w:p w:rsidR="00242C13" w:rsidRPr="00082CC1" w:rsidRDefault="00242C13" w:rsidP="00131D84">
      <w:pPr>
        <w:rPr>
          <w:rFonts w:ascii="Barlow" w:hAnsi="Barlow"/>
        </w:rPr>
      </w:pPr>
      <w:r w:rsidRPr="00082CC1">
        <w:rPr>
          <w:rFonts w:ascii="Barlow" w:hAnsi="Barlow"/>
        </w:rPr>
        <w:t>Saganer Str. 4</w:t>
      </w:r>
    </w:p>
    <w:p w:rsidR="00242C13" w:rsidRPr="00082CC1" w:rsidRDefault="00242C13" w:rsidP="00131D84">
      <w:pPr>
        <w:rPr>
          <w:rFonts w:ascii="Barlow" w:hAnsi="Barlow"/>
        </w:rPr>
      </w:pPr>
      <w:r w:rsidRPr="00082CC1">
        <w:rPr>
          <w:rFonts w:ascii="Barlow" w:hAnsi="Barlow"/>
        </w:rPr>
        <w:t xml:space="preserve">32756 Detmold </w:t>
      </w:r>
    </w:p>
    <w:p w:rsidR="00242C13" w:rsidRPr="00082CC1" w:rsidRDefault="00242C13" w:rsidP="00131D84">
      <w:pPr>
        <w:rPr>
          <w:rFonts w:ascii="Barlow" w:hAnsi="Barlow"/>
        </w:rPr>
      </w:pPr>
      <w:r w:rsidRPr="00082CC1">
        <w:rPr>
          <w:rFonts w:ascii="Barlow" w:hAnsi="Barlow"/>
        </w:rPr>
        <w:t>Deutschland</w:t>
      </w:r>
    </w:p>
    <w:p w:rsidR="00242C13" w:rsidRPr="00082CC1" w:rsidRDefault="00242C13" w:rsidP="00131D84">
      <w:pPr>
        <w:rPr>
          <w:rFonts w:ascii="Barlow" w:hAnsi="Barlow"/>
        </w:rPr>
      </w:pPr>
      <w:r w:rsidRPr="00082CC1">
        <w:rPr>
          <w:rFonts w:ascii="Barlow" w:hAnsi="Barlow"/>
        </w:rPr>
        <w:t>Telefon: +49 52 31 608200</w:t>
      </w:r>
    </w:p>
    <w:p w:rsidR="00242C13" w:rsidRPr="00082CC1" w:rsidRDefault="00242C13" w:rsidP="00131D84">
      <w:pPr>
        <w:rPr>
          <w:rFonts w:ascii="Barlow" w:hAnsi="Barlow"/>
        </w:rPr>
      </w:pPr>
      <w:r w:rsidRPr="00082CC1">
        <w:rPr>
          <w:rFonts w:ascii="Barlow" w:hAnsi="Barlow"/>
        </w:rPr>
        <w:t>info@ffb-lippe.de</w:t>
      </w:r>
    </w:p>
    <w:p w:rsidR="00242C13" w:rsidRPr="00082CC1" w:rsidRDefault="00242C13" w:rsidP="00131D84">
      <w:pPr>
        <w:rPr>
          <w:rFonts w:ascii="Barlow" w:hAnsi="Barlow"/>
        </w:rPr>
      </w:pPr>
      <w:r w:rsidRPr="00082CC1">
        <w:rPr>
          <w:rFonts w:ascii="Barlow" w:hAnsi="Barlow"/>
        </w:rPr>
        <w:t>www.ffb-lippe.de</w:t>
      </w:r>
    </w:p>
    <w:p w:rsidR="00242C13" w:rsidRPr="00082CC1" w:rsidRDefault="00242C13" w:rsidP="00131D84">
      <w:pPr>
        <w:rPr>
          <w:rFonts w:ascii="Barlow" w:hAnsi="Barlow"/>
        </w:rPr>
      </w:pPr>
    </w:p>
    <w:p w:rsidR="00242C13" w:rsidRPr="00082CC1" w:rsidRDefault="00242C13" w:rsidP="00131D84">
      <w:pPr>
        <w:rPr>
          <w:rFonts w:ascii="Barlow" w:eastAsia="MS Mincho" w:hAnsi="Barlow"/>
          <w:b/>
        </w:rPr>
      </w:pPr>
      <w:r w:rsidRPr="00082CC1">
        <w:rPr>
          <w:rFonts w:ascii="Barlow" w:eastAsia="MS Mincho" w:hAnsi="Barlow"/>
          <w:b/>
        </w:rPr>
        <w:t>MEYRA GmbH</w:t>
      </w:r>
    </w:p>
    <w:p w:rsidR="00242C13" w:rsidRPr="00082CC1" w:rsidRDefault="00242C13" w:rsidP="00131D84">
      <w:pPr>
        <w:rPr>
          <w:rFonts w:ascii="Barlow" w:eastAsia="MS Mincho" w:hAnsi="Barlow"/>
        </w:rPr>
      </w:pPr>
      <w:r w:rsidRPr="00082CC1">
        <w:rPr>
          <w:rFonts w:ascii="Barlow" w:eastAsia="MS Mincho" w:hAnsi="Barlow"/>
        </w:rPr>
        <w:t>Meyra-Ring 2</w:t>
      </w:r>
    </w:p>
    <w:p w:rsidR="00242C13" w:rsidRPr="00082CC1" w:rsidRDefault="00242C13" w:rsidP="00131D84">
      <w:pPr>
        <w:rPr>
          <w:rFonts w:ascii="Barlow" w:eastAsia="MS Mincho" w:hAnsi="Barlow"/>
        </w:rPr>
      </w:pPr>
      <w:r w:rsidRPr="00082CC1">
        <w:rPr>
          <w:rFonts w:ascii="Barlow" w:eastAsia="MS Mincho" w:hAnsi="Barlow"/>
        </w:rPr>
        <w:t>32689 Kalletal-Kalldorf</w:t>
      </w:r>
    </w:p>
    <w:p w:rsidR="00242C13" w:rsidRPr="00082CC1" w:rsidRDefault="00242C13" w:rsidP="00131D84">
      <w:pPr>
        <w:rPr>
          <w:rFonts w:ascii="Barlow" w:hAnsi="Barlow"/>
        </w:rPr>
      </w:pPr>
      <w:r w:rsidRPr="00082CC1">
        <w:rPr>
          <w:rFonts w:ascii="Barlow" w:hAnsi="Barlow"/>
        </w:rPr>
        <w:t>Deutschland</w:t>
      </w:r>
    </w:p>
    <w:p w:rsidR="00242C13" w:rsidRPr="00082CC1" w:rsidRDefault="00242C13" w:rsidP="00131D84">
      <w:pPr>
        <w:rPr>
          <w:rFonts w:ascii="Barlow" w:eastAsia="MS Mincho" w:hAnsi="Barlow"/>
        </w:rPr>
      </w:pPr>
      <w:r w:rsidRPr="00082CC1">
        <w:rPr>
          <w:rFonts w:ascii="Barlow" w:eastAsia="MS Mincho" w:hAnsi="Barlow" w:cs="Arial"/>
          <w:lang w:eastAsia="ja-JP"/>
        </w:rPr>
        <w:t xml:space="preserve">Telefon: +49 </w:t>
      </w:r>
      <w:r w:rsidRPr="00082CC1">
        <w:rPr>
          <w:rFonts w:ascii="Barlow" w:eastAsia="MS Mincho" w:hAnsi="Barlow"/>
        </w:rPr>
        <w:t>5733 922-311 (Rollstühle)</w:t>
      </w:r>
    </w:p>
    <w:p w:rsidR="00242C13" w:rsidRPr="00082CC1" w:rsidRDefault="00242C13" w:rsidP="00131D84">
      <w:pPr>
        <w:rPr>
          <w:rFonts w:ascii="Barlow" w:hAnsi="Barlow"/>
        </w:rPr>
      </w:pPr>
      <w:r w:rsidRPr="00082CC1">
        <w:rPr>
          <w:rFonts w:ascii="Barlow" w:hAnsi="Barlow"/>
        </w:rPr>
        <w:t>info@meyra.de</w:t>
      </w:r>
    </w:p>
    <w:p w:rsidR="00242C13" w:rsidRPr="00082CC1" w:rsidRDefault="00242C13" w:rsidP="00131D84">
      <w:pPr>
        <w:rPr>
          <w:rFonts w:ascii="Barlow" w:hAnsi="Barlow"/>
        </w:rPr>
      </w:pPr>
      <w:r w:rsidRPr="00082CC1">
        <w:rPr>
          <w:rFonts w:ascii="Barlow" w:hAnsi="Barlow"/>
        </w:rPr>
        <w:t>www.meyra.de</w:t>
      </w:r>
    </w:p>
    <w:p w:rsidR="00242C13" w:rsidRPr="00082CC1" w:rsidRDefault="00242C13" w:rsidP="00272C0C">
      <w:pPr>
        <w:rPr>
          <w:rFonts w:ascii="Barlow" w:hAnsi="Barlow" w:cs="Arial"/>
        </w:rPr>
      </w:pPr>
    </w:p>
    <w:p w:rsidR="00242C13" w:rsidRDefault="00242C13" w:rsidP="00272C0C">
      <w:pPr>
        <w:rPr>
          <w:rFonts w:ascii="Barlow" w:hAnsi="Barlow" w:cs="Arial"/>
        </w:rPr>
      </w:pPr>
    </w:p>
    <w:p w:rsidR="00242C13" w:rsidRDefault="00242C13" w:rsidP="00272C0C">
      <w:pPr>
        <w:rPr>
          <w:rFonts w:ascii="Barlow" w:hAnsi="Barlow" w:cs="Arial"/>
        </w:rPr>
      </w:pPr>
    </w:p>
    <w:p w:rsidR="00242C13" w:rsidRDefault="00242C13" w:rsidP="00272C0C">
      <w:pPr>
        <w:rPr>
          <w:rFonts w:ascii="Barlow" w:hAnsi="Barlow" w:cs="Arial"/>
        </w:rPr>
      </w:pPr>
    </w:p>
    <w:p w:rsidR="00242C13" w:rsidRDefault="00242C13" w:rsidP="00272C0C">
      <w:pPr>
        <w:rPr>
          <w:rFonts w:ascii="Barlow" w:hAnsi="Barlow" w:cs="Arial"/>
        </w:rPr>
      </w:pPr>
    </w:p>
    <w:p w:rsidR="00242C13" w:rsidRDefault="00242C13" w:rsidP="00272C0C">
      <w:pPr>
        <w:rPr>
          <w:rFonts w:ascii="Barlow" w:hAnsi="Barlow" w:cs="Arial"/>
        </w:rPr>
      </w:pPr>
    </w:p>
    <w:p w:rsidR="00242C13" w:rsidRDefault="00242C13" w:rsidP="00272C0C">
      <w:pPr>
        <w:rPr>
          <w:rFonts w:ascii="Barlow" w:hAnsi="Barlow" w:cs="Arial"/>
        </w:rPr>
      </w:pPr>
    </w:p>
    <w:p w:rsidR="00242C13" w:rsidRDefault="00242C13" w:rsidP="00272C0C">
      <w:pPr>
        <w:rPr>
          <w:rFonts w:ascii="Barlow" w:hAnsi="Barlow" w:cs="Arial"/>
        </w:rPr>
      </w:pPr>
    </w:p>
    <w:p w:rsidR="00242C13" w:rsidRPr="00082CC1" w:rsidRDefault="00242C13" w:rsidP="00272C0C">
      <w:pPr>
        <w:rPr>
          <w:rFonts w:ascii="Barlow" w:hAnsi="Barlow" w:cs="Arial"/>
        </w:rPr>
      </w:pPr>
    </w:p>
    <w:p w:rsidR="00242C13" w:rsidRPr="00082CC1" w:rsidRDefault="00242C13"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082CC1">
        <w:rPr>
          <w:rFonts w:ascii="Barlow" w:hAnsi="Barlow" w:cs="Arial"/>
        </w:rPr>
        <w:t>Bei Rückfragen wenden Sie sich bitte an den Autor:</w:t>
      </w:r>
    </w:p>
    <w:p w:rsidR="00242C13" w:rsidRPr="00082CC1" w:rsidRDefault="00242C13"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082CC1">
        <w:rPr>
          <w:rFonts w:ascii="Barlow" w:hAnsi="Barlow" w:cs="Arial"/>
        </w:rPr>
        <w:t>Robert Timmerberg M. A., Fachjournalist (DFJV), plus2 GmbH, Marienstr. 39,</w:t>
      </w:r>
    </w:p>
    <w:p w:rsidR="00242C13" w:rsidRPr="00082CC1" w:rsidRDefault="00242C13"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082CC1">
        <w:rPr>
          <w:rFonts w:ascii="Barlow" w:hAnsi="Barlow"/>
        </w:rPr>
        <w:t>40210 Düsseldorf, i. A. von ACE Stoßdämpfer GmbH, Tel.: +49 179 5901232</w:t>
      </w:r>
    </w:p>
    <w:sectPr w:rsidR="00242C13" w:rsidRPr="00082CC1" w:rsidSect="003C7BFA">
      <w:headerReference w:type="default" r:id="rId18"/>
      <w:footerReference w:type="default" r:id="rId19"/>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C13" w:rsidRDefault="00242C13">
      <w:r>
        <w:separator/>
      </w:r>
    </w:p>
  </w:endnote>
  <w:endnote w:type="continuationSeparator" w:id="0">
    <w:p w:rsidR="00242C13" w:rsidRDefault="00242C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alibri"/>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alibri"/>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C13" w:rsidRDefault="00242C13">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242C13" w:rsidRPr="004F263D" w:rsidRDefault="00242C13"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4</w:t>
                </w:r>
                <w:r w:rsidRPr="004F263D">
                  <w:rPr>
                    <w:color w:val="19467D"/>
                    <w:sz w:val="14"/>
                    <w:szCs w:val="14"/>
                  </w:rPr>
                  <w:fldChar w:fldCharType="end"/>
                </w:r>
                <w:r w:rsidRPr="004F263D">
                  <w:rPr>
                    <w:color w:val="19467D"/>
                    <w:sz w:val="14"/>
                    <w:szCs w:val="14"/>
                  </w:rPr>
                  <w:t>/</w:t>
                </w:r>
                <w:fldSimple w:instr=" NUMPAGES  \* MERGEFORMAT ">
                  <w:r w:rsidRPr="00C20B20">
                    <w:rPr>
                      <w:noProof/>
                      <w:color w:val="19467D"/>
                      <w:sz w:val="14"/>
                      <w:szCs w:val="14"/>
                    </w:rPr>
                    <w:t>7</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242C13" w:rsidRDefault="00242C13">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Mark Wilhelms </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C13" w:rsidRDefault="00242C13">
      <w:r>
        <w:separator/>
      </w:r>
    </w:p>
  </w:footnote>
  <w:footnote w:type="continuationSeparator" w:id="0">
    <w:p w:rsidR="00242C13" w:rsidRDefault="00242C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C13" w:rsidRDefault="00242C13">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242C13" w:rsidRDefault="00242C13">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60E4"/>
    <w:rsid w:val="000465FC"/>
    <w:rsid w:val="00054341"/>
    <w:rsid w:val="00057E4F"/>
    <w:rsid w:val="00062316"/>
    <w:rsid w:val="000728CF"/>
    <w:rsid w:val="00082A60"/>
    <w:rsid w:val="00082CC1"/>
    <w:rsid w:val="0009213E"/>
    <w:rsid w:val="000A7DD5"/>
    <w:rsid w:val="000B607C"/>
    <w:rsid w:val="000B6320"/>
    <w:rsid w:val="000B66F0"/>
    <w:rsid w:val="000B6853"/>
    <w:rsid w:val="000C1B63"/>
    <w:rsid w:val="000C3CE6"/>
    <w:rsid w:val="000C402D"/>
    <w:rsid w:val="000C5C7F"/>
    <w:rsid w:val="000D546F"/>
    <w:rsid w:val="000D66DB"/>
    <w:rsid w:val="001164DF"/>
    <w:rsid w:val="0011692F"/>
    <w:rsid w:val="001208A3"/>
    <w:rsid w:val="0012792F"/>
    <w:rsid w:val="00131D84"/>
    <w:rsid w:val="00144317"/>
    <w:rsid w:val="00152775"/>
    <w:rsid w:val="00156E24"/>
    <w:rsid w:val="00173BF2"/>
    <w:rsid w:val="0017407A"/>
    <w:rsid w:val="001812F9"/>
    <w:rsid w:val="001B049F"/>
    <w:rsid w:val="001D1903"/>
    <w:rsid w:val="002009D9"/>
    <w:rsid w:val="00201916"/>
    <w:rsid w:val="00212AE2"/>
    <w:rsid w:val="00217947"/>
    <w:rsid w:val="002229F4"/>
    <w:rsid w:val="00235F85"/>
    <w:rsid w:val="00242649"/>
    <w:rsid w:val="00242C13"/>
    <w:rsid w:val="00247DA8"/>
    <w:rsid w:val="0025122B"/>
    <w:rsid w:val="002571BF"/>
    <w:rsid w:val="0025768C"/>
    <w:rsid w:val="0026352B"/>
    <w:rsid w:val="00272C0C"/>
    <w:rsid w:val="0027616E"/>
    <w:rsid w:val="002B7201"/>
    <w:rsid w:val="002C0B07"/>
    <w:rsid w:val="002C1115"/>
    <w:rsid w:val="002C6419"/>
    <w:rsid w:val="002D27D0"/>
    <w:rsid w:val="002F730B"/>
    <w:rsid w:val="003271F3"/>
    <w:rsid w:val="003342E6"/>
    <w:rsid w:val="00334B04"/>
    <w:rsid w:val="00370143"/>
    <w:rsid w:val="00395DD8"/>
    <w:rsid w:val="003A6BF3"/>
    <w:rsid w:val="003C476E"/>
    <w:rsid w:val="003C7BFA"/>
    <w:rsid w:val="003D61CC"/>
    <w:rsid w:val="003F7A49"/>
    <w:rsid w:val="00401DB0"/>
    <w:rsid w:val="00411006"/>
    <w:rsid w:val="00422374"/>
    <w:rsid w:val="00437C40"/>
    <w:rsid w:val="004435CD"/>
    <w:rsid w:val="00453C94"/>
    <w:rsid w:val="00461CC0"/>
    <w:rsid w:val="00470F96"/>
    <w:rsid w:val="004833DA"/>
    <w:rsid w:val="004930C7"/>
    <w:rsid w:val="004A744B"/>
    <w:rsid w:val="004B7899"/>
    <w:rsid w:val="004D01B6"/>
    <w:rsid w:val="004D19A5"/>
    <w:rsid w:val="004D29F2"/>
    <w:rsid w:val="004F263D"/>
    <w:rsid w:val="004F770B"/>
    <w:rsid w:val="005054DE"/>
    <w:rsid w:val="00506BAA"/>
    <w:rsid w:val="00515BFD"/>
    <w:rsid w:val="00516B8F"/>
    <w:rsid w:val="00527BCC"/>
    <w:rsid w:val="00547676"/>
    <w:rsid w:val="00555049"/>
    <w:rsid w:val="00555379"/>
    <w:rsid w:val="005553D8"/>
    <w:rsid w:val="005B5769"/>
    <w:rsid w:val="005C292A"/>
    <w:rsid w:val="005D006F"/>
    <w:rsid w:val="005D7FFB"/>
    <w:rsid w:val="0060089D"/>
    <w:rsid w:val="00620942"/>
    <w:rsid w:val="006220AE"/>
    <w:rsid w:val="006324E8"/>
    <w:rsid w:val="00633BEA"/>
    <w:rsid w:val="00644FD8"/>
    <w:rsid w:val="00653467"/>
    <w:rsid w:val="006548F2"/>
    <w:rsid w:val="00655ABB"/>
    <w:rsid w:val="00655E4B"/>
    <w:rsid w:val="006960FF"/>
    <w:rsid w:val="006A45AD"/>
    <w:rsid w:val="006A6C9C"/>
    <w:rsid w:val="006C4301"/>
    <w:rsid w:val="006F7DDA"/>
    <w:rsid w:val="00706F44"/>
    <w:rsid w:val="00712AC7"/>
    <w:rsid w:val="00715FD4"/>
    <w:rsid w:val="00725C1C"/>
    <w:rsid w:val="00730B35"/>
    <w:rsid w:val="00743BA2"/>
    <w:rsid w:val="00744F5B"/>
    <w:rsid w:val="00763740"/>
    <w:rsid w:val="00787B63"/>
    <w:rsid w:val="00790CFE"/>
    <w:rsid w:val="007A1B25"/>
    <w:rsid w:val="007B5766"/>
    <w:rsid w:val="0080088D"/>
    <w:rsid w:val="00806871"/>
    <w:rsid w:val="0081438E"/>
    <w:rsid w:val="0082311C"/>
    <w:rsid w:val="0084034E"/>
    <w:rsid w:val="00845817"/>
    <w:rsid w:val="0085210C"/>
    <w:rsid w:val="008802FC"/>
    <w:rsid w:val="008828E1"/>
    <w:rsid w:val="008862EE"/>
    <w:rsid w:val="00893156"/>
    <w:rsid w:val="0089375C"/>
    <w:rsid w:val="00893CEA"/>
    <w:rsid w:val="00896DFE"/>
    <w:rsid w:val="008A2278"/>
    <w:rsid w:val="008C4C28"/>
    <w:rsid w:val="008D1168"/>
    <w:rsid w:val="008D23EA"/>
    <w:rsid w:val="008D4C04"/>
    <w:rsid w:val="008D4DDF"/>
    <w:rsid w:val="00912EFE"/>
    <w:rsid w:val="009153DC"/>
    <w:rsid w:val="00921125"/>
    <w:rsid w:val="00931A81"/>
    <w:rsid w:val="00935010"/>
    <w:rsid w:val="00944AE6"/>
    <w:rsid w:val="0096317C"/>
    <w:rsid w:val="00974D12"/>
    <w:rsid w:val="00987A70"/>
    <w:rsid w:val="009A6167"/>
    <w:rsid w:val="009C037C"/>
    <w:rsid w:val="009C4275"/>
    <w:rsid w:val="009C693E"/>
    <w:rsid w:val="009E6B99"/>
    <w:rsid w:val="00A17587"/>
    <w:rsid w:val="00A20DB6"/>
    <w:rsid w:val="00A94732"/>
    <w:rsid w:val="00AB7A9E"/>
    <w:rsid w:val="00AC65B4"/>
    <w:rsid w:val="00AE0DEB"/>
    <w:rsid w:val="00AE2FE4"/>
    <w:rsid w:val="00B13596"/>
    <w:rsid w:val="00B14C92"/>
    <w:rsid w:val="00B16085"/>
    <w:rsid w:val="00B16F0E"/>
    <w:rsid w:val="00B24E4F"/>
    <w:rsid w:val="00B35222"/>
    <w:rsid w:val="00B70A21"/>
    <w:rsid w:val="00BB08B3"/>
    <w:rsid w:val="00BB1137"/>
    <w:rsid w:val="00BC169A"/>
    <w:rsid w:val="00BE130D"/>
    <w:rsid w:val="00BF746C"/>
    <w:rsid w:val="00C109E3"/>
    <w:rsid w:val="00C171F1"/>
    <w:rsid w:val="00C2002E"/>
    <w:rsid w:val="00C20B20"/>
    <w:rsid w:val="00C25492"/>
    <w:rsid w:val="00C4777A"/>
    <w:rsid w:val="00C5691E"/>
    <w:rsid w:val="00C63590"/>
    <w:rsid w:val="00C7586F"/>
    <w:rsid w:val="00C77FDB"/>
    <w:rsid w:val="00C87279"/>
    <w:rsid w:val="00CC0AF0"/>
    <w:rsid w:val="00CD6E7E"/>
    <w:rsid w:val="00CE2F57"/>
    <w:rsid w:val="00CF14C3"/>
    <w:rsid w:val="00D02F65"/>
    <w:rsid w:val="00D10077"/>
    <w:rsid w:val="00D238BA"/>
    <w:rsid w:val="00D317C7"/>
    <w:rsid w:val="00D34884"/>
    <w:rsid w:val="00D539EB"/>
    <w:rsid w:val="00D650F2"/>
    <w:rsid w:val="00D6621C"/>
    <w:rsid w:val="00D8639F"/>
    <w:rsid w:val="00D8726C"/>
    <w:rsid w:val="00DC02D1"/>
    <w:rsid w:val="00DC54D9"/>
    <w:rsid w:val="00DD3C24"/>
    <w:rsid w:val="00DE7002"/>
    <w:rsid w:val="00E017E9"/>
    <w:rsid w:val="00E12CAD"/>
    <w:rsid w:val="00E36932"/>
    <w:rsid w:val="00E52861"/>
    <w:rsid w:val="00E54FCF"/>
    <w:rsid w:val="00E62046"/>
    <w:rsid w:val="00E658DE"/>
    <w:rsid w:val="00E66B38"/>
    <w:rsid w:val="00E744A0"/>
    <w:rsid w:val="00E91438"/>
    <w:rsid w:val="00E95DBE"/>
    <w:rsid w:val="00EA14A1"/>
    <w:rsid w:val="00EB658B"/>
    <w:rsid w:val="00ED792C"/>
    <w:rsid w:val="00EE4335"/>
    <w:rsid w:val="00EE5614"/>
    <w:rsid w:val="00EE5F6F"/>
    <w:rsid w:val="00EF07DA"/>
    <w:rsid w:val="00F60236"/>
    <w:rsid w:val="00F70EDD"/>
    <w:rsid w:val="00F72C5C"/>
    <w:rsid w:val="00F938EF"/>
    <w:rsid w:val="00FB3874"/>
    <w:rsid w:val="00FB473D"/>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2009016193">
      <w:marLeft w:val="0"/>
      <w:marRight w:val="0"/>
      <w:marTop w:val="0"/>
      <w:marBottom w:val="0"/>
      <w:divBdr>
        <w:top w:val="none" w:sz="0" w:space="0" w:color="auto"/>
        <w:left w:val="none" w:sz="0" w:space="0" w:color="auto"/>
        <w:bottom w:val="none" w:sz="0" w:space="0" w:color="auto"/>
        <w:right w:val="none" w:sz="0" w:space="0" w:color="auto"/>
      </w:divBdr>
    </w:div>
    <w:div w:id="2009016195">
      <w:marLeft w:val="0"/>
      <w:marRight w:val="0"/>
      <w:marTop w:val="0"/>
      <w:marBottom w:val="0"/>
      <w:divBdr>
        <w:top w:val="none" w:sz="0" w:space="0" w:color="auto"/>
        <w:left w:val="none" w:sz="0" w:space="0" w:color="auto"/>
        <w:bottom w:val="none" w:sz="0" w:space="0" w:color="auto"/>
        <w:right w:val="none" w:sz="0" w:space="0" w:color="auto"/>
      </w:divBdr>
      <w:divsChild>
        <w:div w:id="2009016194">
          <w:marLeft w:val="0"/>
          <w:marRight w:val="0"/>
          <w:marTop w:val="0"/>
          <w:marBottom w:val="0"/>
          <w:divBdr>
            <w:top w:val="none" w:sz="0" w:space="0" w:color="auto"/>
            <w:left w:val="none" w:sz="0" w:space="0" w:color="auto"/>
            <w:bottom w:val="none" w:sz="0" w:space="0" w:color="auto"/>
            <w:right w:val="none" w:sz="0" w:space="0" w:color="auto"/>
          </w:divBdr>
        </w:div>
        <w:div w:id="2009016196">
          <w:marLeft w:val="0"/>
          <w:marRight w:val="0"/>
          <w:marTop w:val="0"/>
          <w:marBottom w:val="0"/>
          <w:divBdr>
            <w:top w:val="none" w:sz="0" w:space="0" w:color="auto"/>
            <w:left w:val="none" w:sz="0" w:space="0" w:color="auto"/>
            <w:bottom w:val="none" w:sz="0" w:space="0" w:color="auto"/>
            <w:right w:val="none" w:sz="0" w:space="0" w:color="auto"/>
          </w:divBdr>
        </w:div>
        <w:div w:id="2009016197">
          <w:marLeft w:val="0"/>
          <w:marRight w:val="0"/>
          <w:marTop w:val="0"/>
          <w:marBottom w:val="0"/>
          <w:divBdr>
            <w:top w:val="none" w:sz="0" w:space="0" w:color="auto"/>
            <w:left w:val="none" w:sz="0" w:space="0" w:color="auto"/>
            <w:bottom w:val="none" w:sz="0" w:space="0" w:color="auto"/>
            <w:right w:val="none" w:sz="0" w:space="0" w:color="auto"/>
          </w:divBdr>
        </w:div>
        <w:div w:id="2009016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ce-ace.de/de/produkte/daempfungstechnik/kleinstossdaempfer.html"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ace-ace.de/de/produkte.html" TargetMode="External"/><Relationship Id="rId17" Type="http://schemas.openxmlformats.org/officeDocument/2006/relationships/hyperlink" Target="https://www.meyra.de/crash-test/" TargetMode="External"/><Relationship Id="rId2" Type="http://schemas.openxmlformats.org/officeDocument/2006/relationships/settings" Target="settings.xml"/><Relationship Id="rId16" Type="http://schemas.openxmlformats.org/officeDocument/2006/relationships/hyperlink" Target="https://www.linkedin.com/company/ace-stossdaempfer-gmbh/"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ace-ace.de" TargetMode="External"/><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hyperlink" Target="https://www.youtube.com/user/acecontrolsglobal" TargetMode="Externa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hyperlink" Target="https://www.ace-ace.de/de/berechnungen/daempfungstechnik/kostenloser-berechnungsservic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7</Pages>
  <Words>1343</Words>
  <Characters>8463</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Falltestkonstruktion: Maschinenbaunachwuchs setzt auf Dämpfer von ACE</dc:title>
  <dc:subject>ACE Kleinstoßdämpfer schützen Falltestmechanik und -elektrik vor hohen Massenkräften</dc:subject>
  <dc:creator>Robert Timmerberg</dc:creator>
  <cp:keywords>ACE Kleinstoßdämpfer schützen Falltestmechanik und -elektrik vor hohen Massenkräften</cp:keywords>
  <dc:description>Februar 2024 für Pressemappe 2-2024</dc:description>
  <cp:lastModifiedBy>timmerberg</cp:lastModifiedBy>
  <cp:revision>6</cp:revision>
  <cp:lastPrinted>2024-02-21T08:19:00Z</cp:lastPrinted>
  <dcterms:created xsi:type="dcterms:W3CDTF">2024-02-19T13:57:00Z</dcterms:created>
  <dcterms:modified xsi:type="dcterms:W3CDTF">2024-02-21T08:20:00Z</dcterms:modified>
  <cp:category>Presseberichte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